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2024年乡村振兴实用技术大赛天门地区赛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报名表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05"/>
        <w:gridCol w:w="2949"/>
        <w:gridCol w:w="573"/>
        <w:gridCol w:w="1085"/>
        <w:gridCol w:w="2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5" w:hRule="atLeast"/>
          <w:jc w:val="center"/>
        </w:trPr>
        <w:tc>
          <w:tcPr>
            <w:tcW w:w="190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申报参赛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实用技术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7167" w:type="dxa"/>
            <w:gridSpan w:val="4"/>
            <w:noWrap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1905" w:type="dxa"/>
            <w:noWrap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技术拥有人</w:t>
            </w:r>
          </w:p>
        </w:tc>
        <w:tc>
          <w:tcPr>
            <w:tcW w:w="7167" w:type="dxa"/>
            <w:gridSpan w:val="4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1905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7167" w:type="dxa"/>
            <w:gridSpan w:val="4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2" w:hRule="atLeast"/>
          <w:jc w:val="center"/>
        </w:trPr>
        <w:tc>
          <w:tcPr>
            <w:tcW w:w="1905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技术实施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区</w:t>
            </w:r>
          </w:p>
        </w:tc>
        <w:tc>
          <w:tcPr>
            <w:tcW w:w="3522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乡镇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场、街道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3645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1905" w:type="dxa"/>
            <w:noWrap/>
            <w:vAlign w:val="center"/>
          </w:tcPr>
          <w:p>
            <w:pPr>
              <w:tabs>
                <w:tab w:val="left" w:pos="5096"/>
              </w:tabs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949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一般为参赛人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58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56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1905" w:type="dxa"/>
            <w:noWrap/>
            <w:vAlign w:val="center"/>
          </w:tcPr>
          <w:p>
            <w:pPr>
              <w:tabs>
                <w:tab w:val="left" w:pos="5096"/>
              </w:tabs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7167" w:type="dxa"/>
            <w:gridSpan w:val="4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83" w:hRule="atLeast"/>
          <w:jc w:val="center"/>
        </w:trPr>
        <w:tc>
          <w:tcPr>
            <w:tcW w:w="1905" w:type="dxa"/>
            <w:noWrap/>
            <w:vAlign w:val="center"/>
          </w:tcPr>
          <w:p>
            <w:pPr>
              <w:tabs>
                <w:tab w:val="left" w:pos="5096"/>
              </w:tabs>
              <w:snapToGrid w:val="0"/>
              <w:ind w:firstLine="120" w:firstLine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</w:rPr>
              <w:t>简介</w:t>
            </w:r>
          </w:p>
          <w:p>
            <w:pPr>
              <w:tabs>
                <w:tab w:val="left" w:pos="5096"/>
              </w:tabs>
              <w:snapToGrid w:val="0"/>
              <w:ind w:firstLine="120" w:firstLine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</w:rPr>
              <w:t>（300字以内）</w:t>
            </w:r>
          </w:p>
        </w:tc>
        <w:tc>
          <w:tcPr>
            <w:tcW w:w="7167" w:type="dxa"/>
            <w:gridSpan w:val="4"/>
            <w:noWrap/>
            <w:vAlign w:val="center"/>
          </w:tcPr>
          <w:p>
            <w:pPr>
              <w:tabs>
                <w:tab w:val="left" w:pos="5096"/>
              </w:tabs>
              <w:snapToGrid w:val="0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5096"/>
              </w:tabs>
              <w:snapToGrid w:val="0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5096"/>
              </w:tabs>
              <w:snapToGrid w:val="0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11" w:hRule="atLeast"/>
          <w:jc w:val="center"/>
        </w:trPr>
        <w:tc>
          <w:tcPr>
            <w:tcW w:w="1905" w:type="dxa"/>
            <w:noWrap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</w:rPr>
              <w:t>应用成效</w:t>
            </w:r>
          </w:p>
          <w:p>
            <w:pPr>
              <w:snapToGrid w:val="0"/>
              <w:spacing w:before="12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</w:rPr>
              <w:t>00字以内）</w:t>
            </w:r>
          </w:p>
        </w:tc>
        <w:tc>
          <w:tcPr>
            <w:tcW w:w="7167" w:type="dxa"/>
            <w:gridSpan w:val="4"/>
            <w:noWrap/>
            <w:vAlign w:val="center"/>
          </w:tcPr>
          <w:p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（包括但不限于：1.技术应用情况：技术示范应用面积、范围（乡村）及带动合作社或农户数量等情况；2.经济效益情况：技术节本增效、实现创收及带动周边农户增收等情况；3.社会与生态效益：开展技术服务或技术培训、带动就业及对生态环境影响、群众生活方式改进等情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00" w:hRule="atLeast"/>
          <w:jc w:val="center"/>
        </w:trPr>
        <w:tc>
          <w:tcPr>
            <w:tcW w:w="1905" w:type="dxa"/>
            <w:noWrap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</w:rPr>
              <w:t>推荐单位</w:t>
            </w:r>
          </w:p>
          <w:p>
            <w:pPr>
              <w:snapToGrid w:val="0"/>
              <w:spacing w:before="12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</w:rPr>
              <w:t>意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4"/>
                <w:szCs w:val="24"/>
              </w:rPr>
              <w:t>见</w:t>
            </w:r>
          </w:p>
        </w:tc>
        <w:tc>
          <w:tcPr>
            <w:tcW w:w="7167" w:type="dxa"/>
            <w:gridSpan w:val="4"/>
            <w:noWrap/>
            <w:vAlign w:val="center"/>
          </w:tcPr>
          <w:p>
            <w:pPr>
              <w:tabs>
                <w:tab w:val="left" w:pos="5096"/>
              </w:tabs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  <w:p>
            <w:pPr>
              <w:tabs>
                <w:tab w:val="left" w:pos="5096"/>
              </w:tabs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  <w:p>
            <w:pPr>
              <w:tabs>
                <w:tab w:val="left" w:pos="5096"/>
              </w:tabs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（单位盖章）：                           年    月    日</w:t>
            </w:r>
          </w:p>
        </w:tc>
      </w:tr>
    </w:tbl>
    <w:p>
      <w:pP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附件证明材料：</w:t>
      </w: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1.实用技术所在单位法人证明或营业执照。</w:t>
      </w: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2.技术成果证明、技术合作协议及经费往来凭证。</w:t>
      </w: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3.技术应用成效证明材料（包括照片、技术应用受益方出具的证明、技术培训推广资料等）。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2024年乡村振兴实用技术大赛天门地区赛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推荐名单汇总表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960" w:firstLineChars="1100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both"/>
        <w:textAlignment w:val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推荐单位盖章： 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填表时间：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年   月   日</w:t>
      </w:r>
    </w:p>
    <w:tbl>
      <w:tblPr>
        <w:tblStyle w:val="3"/>
        <w:tblW w:w="49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901"/>
        <w:gridCol w:w="2589"/>
        <w:gridCol w:w="1305"/>
        <w:gridCol w:w="1325"/>
        <w:gridCol w:w="1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451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参赛对象</w:t>
            </w:r>
          </w:p>
        </w:tc>
        <w:tc>
          <w:tcPr>
            <w:tcW w:w="1438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农村实用技术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725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736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联系方式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45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25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36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9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  <w:jc w:val="center"/>
        </w:trPr>
        <w:tc>
          <w:tcPr>
            <w:tcW w:w="45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25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3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91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45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25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3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91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45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25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3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91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45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25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3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91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45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25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3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91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45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25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3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91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2024年乡村振兴实用技术大赛天门地区赛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经费预算表</w:t>
      </w:r>
    </w:p>
    <w:p>
      <w:pPr>
        <w:jc w:val="righ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单位：万元</w:t>
      </w:r>
    </w:p>
    <w:tbl>
      <w:tblPr>
        <w:tblStyle w:val="4"/>
        <w:tblW w:w="89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4981"/>
        <w:gridCol w:w="1135"/>
        <w:gridCol w:w="1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活动内容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任务清单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预算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比赛路演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1场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场地租赁、赛场设计、效果布置、会场设备、网上直播、联络协调、彩排、直播等工作等。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赛事宣传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编印赛前宣传资料、大赛获奖技术汇编手册及线上宣传等。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专家评审费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7名专家*2000元/人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1.4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食宿、交通费用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接待专家住宿、用餐、交通费用。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1.5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61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52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11.9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240" w:firstLineChars="1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vertAlign w:val="baseline"/>
          <w:lang w:val="en-US" w:eastAsia="zh-CN"/>
        </w:rPr>
        <w:t>备注：此活动经费预算由科技局项目经费支出。</w:t>
      </w:r>
    </w:p>
    <w:p/>
    <w:sectPr>
      <w:pgSz w:w="11906" w:h="16838"/>
      <w:pgMar w:top="1361" w:right="1531" w:bottom="1247" w:left="1531" w:header="851" w:footer="130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C23374-D1C4-4B22-B9DD-466431EFF80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BCB337D-1F7D-4D80-B7F7-6594CA7410E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6595802-0356-4285-8465-5EF4DF83014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7513D5D-FB6D-4A04-B379-48670A2748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3YzI1ODZkZjUwNzdhYjkyNTEzZTJkMTU2MWRjYzgifQ=="/>
  </w:docVars>
  <w:rsids>
    <w:rsidRoot w:val="5B2B14A2"/>
    <w:rsid w:val="5B2B14A2"/>
    <w:rsid w:val="6F94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2024-04-23T09:00:00Z</dcterms:created>
  <dc:creator>五只米波</dc:creator>
  <cp:lastModifiedBy>五只米波</cp:lastModifiedBy>
  <dcterms:modified xsi:type="dcterms:W3CDTF">2024-04-24T01:22:50Z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1636AC785D484AA1911F8C57F9098CF4_11</vt:lpwstr>
  </property>
</Properties>
</file>