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2A233" w14:textId="77777777" w:rsidR="007607AC" w:rsidRDefault="00000000">
      <w:pPr>
        <w:spacing w:line="600" w:lineRule="exact"/>
        <w:jc w:val="center"/>
        <w:rPr>
          <w:rFonts w:ascii="华文中宋" w:eastAsia="华文中宋" w:hAnsi="华文中宋" w:cs="黑体" w:hint="eastAsia"/>
          <w:b/>
          <w:sz w:val="44"/>
          <w:szCs w:val="44"/>
        </w:rPr>
      </w:pPr>
      <w:r>
        <w:rPr>
          <w:rFonts w:ascii="华文中宋" w:eastAsia="华文中宋" w:hAnsi="华文中宋" w:cs="黑体" w:hint="eastAsia"/>
          <w:b/>
          <w:sz w:val="44"/>
          <w:szCs w:val="44"/>
        </w:rPr>
        <w:t>安全生产行政执法文书</w:t>
      </w:r>
    </w:p>
    <w:p w14:paraId="2DD542CA" w14:textId="77777777" w:rsidR="007607AC" w:rsidRDefault="00000000">
      <w:pPr>
        <w:spacing w:line="600" w:lineRule="exact"/>
        <w:jc w:val="center"/>
        <w:rPr>
          <w:rFonts w:ascii="华文中宋" w:eastAsia="华文中宋" w:hAnsi="华文中宋" w:cs="黑体" w:hint="eastAsia"/>
          <w:b/>
          <w:sz w:val="44"/>
          <w:szCs w:val="44"/>
        </w:rPr>
      </w:pPr>
      <w:r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650C1B" wp14:editId="558E11FE">
                <wp:simplePos x="0" y="0"/>
                <wp:positionH relativeFrom="column">
                  <wp:posOffset>-27940</wp:posOffset>
                </wp:positionH>
                <wp:positionV relativeFrom="paragraph">
                  <wp:posOffset>4445</wp:posOffset>
                </wp:positionV>
                <wp:extent cx="5601335" cy="635"/>
                <wp:effectExtent l="0" t="0" r="0" b="0"/>
                <wp:wrapNone/>
                <wp:docPr id="5" name="直接连接符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1335" cy="635"/>
                        </a:xfrm>
                        <a:prstGeom prst="line">
                          <a:avLst/>
                        </a:prstGeom>
                        <a:noFill/>
                        <a:ln w="19050" cmpd="sng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2.2pt;margin-top:0.35pt;height:0.05pt;width:441.05pt;z-index:251659264;mso-width-relative:page;mso-height-relative:page;" filled="f" stroked="t" coordsize="21600,21600" o:gfxdata="UEsDBAoAAAAAAIdO4kAAAAAAAAAAAAAAAAAEAAAAZHJzL1BLAwQUAAAACACHTuJAaCKyUdEAAAAE AQAADwAAAGRycy9kb3ducmV2LnhtbE2OQU+DQBCF7yb+h82YeGuXGhREliY28dKb2KjHKTsCkZ0l 7JaWf+940tubvJdvvnJ7cYOaaQq9ZwObdQKKuPG259bA4e1llYMKEdni4JkMLBRgW11flVhYf+ZX muvYKoFwKNBAF+NYaB2ajhyGtR+Jpfvyk8Mo59RqO+FZ4G7Qd0nyoB32LB86HGnXUfNdn5xQ7j/y 5z3mh2UZ6s/HdPe+n9kZc3uzSZ5ARbrEvzH86os6VOJ09Ce2QQ0GVmkqSwMZKGnzLJNwlAC6KvV/ +eoHUEsDBBQAAAAIAIdO4kDEC7O07QEAALgDAAAOAAAAZHJzL2Uyb0RvYy54bWytU81uEzEQviPx DpbvZDetEsEqmx4SlUuBSi0P4Hi9uxa2x/I42eQleAEkbnDiyJ23oTwGY28aaLn0wB4se36+me+b 2cXF3hq2UwE1uJpPJyVnyklotOtq/v728sVLzjAK1wgDTtX8oJBfLJ8/Wwy+UmfQg2lUYATisBp8 zfsYfVUUKHtlBU7AK0fOFoIVkZ6hK5ogBkK3pjgry3kxQGh8AKkQyboenfyIGJ4CCG2rpVqD3Frl 4ogalBGRKGGvPfJl7rZtlYzv2hZVZKbmxDTmk4rQfZPOYrkQVReE77U8tiCe0sIjTlZoR0VPUGsR BdsG/Q+U1TIAQhsnEmwxEsmKEItp+Uibm154lbmQ1OhPouP/g5Vvd9eB6abmM86csDTwu0/ff378 8uvHZzrvvn1lsyTS4LGi2JW7Domm3LsbfwXyAzIHq164TuVmbw+eEKYpo3iQkh7oqdRmeAMNxYht hKzYvg02QZIWbJ8HczgNRu0jk2Sczcvp+Tl1KMk3p0vCF9V9qg8YXyuwLF1qbrRLqolK7K4wjqH3 Icns4FIbQ3ZRGccG6vdVOaOFkNaTDui6nIxgdJMCUxyGbrMyge1E2qP8HXt4EBZg65qxoHFHCRLr Ub8NNIfrkNxJDRpoJnFcvrQxf79z1J8fbvkbUEsDBAoAAAAAAIdO4kAAAAAAAAAAAAAAAAAGAAAA X3JlbHMvUEsDBBQAAAAIAIdO4kCKFGY80QAAAJQBAAALAAAAX3JlbHMvLnJlbHOlkMFqwzAMhu+D vYPRfXGawxijTi+j0GvpHsDYimMaW0Yy2fr28w6DZfS2o36h7xP//vCZFrUiS6RsYNf1oDA78jEH A++X49MLKKk2e7tQRgM3FDiMjw/7My62tiOZYxHVKFkMzLWWV63FzZisdFQwt81EnGxtIwddrLva gHro+2fNvxkwbpjq5A3wyQ+gLrfSzH/YKTomoal2jpKmaYruHlUHtmWO7sg24Ru5RrMcsBrwLBoH alnXfgR9X7/7p97TRz7jutV+h4zrj1dvuhy/AFBLAwQUAAAACACHTuJAfublIPcAAADhAQAAEwAA AFtDb250ZW50X1R5cGVzXS54bWyVkUFOwzAQRfdI3MHyFiVOu0AIJemCtEtAqBxgZE8Si2RseUxo b4+TthtEkVjaM/+/J7vcHMZBTBjYOqrkKi+kQNLOWOoq+b7fZQ9ScAQyMDjCSh6R5aa+vSn3R48s Upq4kn2M/lEp1j2OwLnzSGnSujBCTMfQKQ/6AzpU66K4V9pRRIpZnDtkXTbYwucQxfaQrk8mAQeW 4um0OLMqCd4PVkNMpmoi84OSnQl5Si473FvPd0lDql8J8+Q64Jx7SU8TrEHxCiE+w5g0lAmsjPui gFP+d8lsOXLm2tZqzJvATYq94XSxutaOa9c4/d/y7ZK6dKvlg+pvUEsBAhQAFAAAAAgAh07iQH7m 5SD3AAAA4QEAABMAAAAAAAAAAQAgAAAAVwQAAFtDb250ZW50X1R5cGVzXS54bWxQSwECFAAKAAAA AACHTuJAAAAAAAAAAAAAAAAABgAAAAAAAAAAABAAAAA5AwAAX3JlbHMvUEsBAhQAFAAAAAgAh07i QIoUZjzRAAAAlAEAAAsAAAAAAAAAAQAgAAAAXQMAAF9yZWxzLy5yZWxzUEsBAhQACgAAAAAAh07i QAAAAAAAAAAAAAAAAAQAAAAAAAAAAAAQAAAAAAAAAGRycy9QSwECFAAUAAAACACHTuJAaCKyUdEA AAAEAQAADwAAAAAAAAABACAAAAAiAAAAZHJzL2Rvd25yZXYueG1sUEsBAhQAFAAAAAgAh07iQMQL s7TtAQAAuAMAAA4AAAAAAAAAAQAgAAAAIAEAAGRycy9lMm9Eb2MueG1sUEsFBgAAAAAGAAYAWQEA AH8FAAAAAA== 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55213A" wp14:editId="4AE893BF">
                <wp:simplePos x="0" y="0"/>
                <wp:positionH relativeFrom="column">
                  <wp:posOffset>-27940</wp:posOffset>
                </wp:positionH>
                <wp:positionV relativeFrom="paragraph">
                  <wp:posOffset>33020</wp:posOffset>
                </wp:positionV>
                <wp:extent cx="5601335" cy="635"/>
                <wp:effectExtent l="0" t="0" r="0" b="0"/>
                <wp:wrapNone/>
                <wp:docPr id="6" name="直接连接符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1335" cy="635"/>
                        </a:xfrm>
                        <a:prstGeom prst="line">
                          <a:avLst/>
                        </a:prstGeom>
                        <a:noFill/>
                        <a:ln w="19050" cmpd="sng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2.2pt;margin-top:2.6pt;height:0.05pt;width:441.05pt;z-index:251660288;mso-width-relative:page;mso-height-relative:page;" filled="f" stroked="t" coordsize="21600,21600" o:gfxdata="UEsDBAoAAAAAAIdO4kAAAAAAAAAAAAAAAAAEAAAAZHJzL1BLAwQUAAAACACHTuJAYxJJD9QAAAAG AQAADwAAAGRycy9kb3ducmV2LnhtbE2OwU7DMBBE70j8g7VI3FqnJSUhxKlEJS69kVbA0Y2XJMJe R7GbNn/PcoLjaEZvXrm9OismHEPvScFqmYBAarzpqVVwPLwuchAhajLaekIFMwbYVrc3pS6Mv9Ab TnVsBUMoFFpBF+NQSBmaDp0OSz8gcfflR6cjx7GVZtQXhjsr10nyKJ3uiR86PeCuw+a7PjumbD7y l73Oj/Ns68+ndPe+n8gpdX+3Sp5BRLzGvzH86rM6VOx08mcyQVgFizTlpYLNGgTXeZZlIE6cH0BW pfyvX/0AUEsDBBQAAAAIAIdO4kAuIf547QEAALgDAAAOAAAAZHJzL2Uyb0RvYy54bWytU81uEzEQ viPxDpbvZDetEsEqmx4SlUuBSi0P4Hi9uxa2x/I42eQleAEkbnDiyJ23oTwGY28aaLn0wB4se36+ me+b2cXF3hq2UwE1uJpPJyVnyklotOtq/v728sVLzjAK1wgDTtX8oJBfLJ8/Wwy+UmfQg2lUYATi sBp8zfsYfVUUKHtlBU7AK0fOFoIVkZ6hK5ogBkK3pjgry3kxQGh8AKkQyboenfyIGJ4CCG2rpVqD 3Frl4ogalBGRKGGvPfJl7rZtlYzv2hZVZKbmxDTmk4rQfZPOYrkQVReE77U8tiCe0sIjTlZoR0VP UGsRBdsG/Q+U1TIAQhsnEmwxEsmKEItp+Uibm154lbmQ1OhPouP/g5Vvd9eB6abmc86csDTwu0/f f3788uvHZzrvvn1l8yTS4LGi2JW7Domm3LsbfwXyAzIHq164TuVmbw+eEKYpo3iQkh7oqdRmeAMN xYhthKzYvg02QZIWbJ8HczgNRu0jk2Sczcvp+fmMM0m+OV0SvqjuU33A+FqBZelSc6NdUk1UYneF cQy9D0lmB5faGLKLyjg2UL+vyhkthLSedEDX5WQEo5sUmOIwdJuVCWwn0h7l79jDg7AAW9eMBY07 SpBYj/ptoDlch+ROatBAM4nj8qWN+fudo/78cMvfUEsDBAoAAAAAAIdO4kAAAAAAAAAAAAAAAAAG AAAAX3JlbHMvUEsDBBQAAAAIAIdO4kCKFGY80QAAAJQBAAALAAAAX3JlbHMvLnJlbHOlkMFqwzAM hu+DvYPRfXGawxijTi+j0GvpHsDYimMaW0Yy2fr28w6DZfS2o36h7xP//vCZFrUiS6RsYNf1oDA7 8jEHA++X49MLKKk2e7tQRgM3FDiMjw/7My62tiOZYxHVKFkMzLWWV63FzZisdFQwt81EnGxtIwdd rLvagHro+2fNvxkwbpjq5A3wyQ+gLrfSzH/YKTomoal2jpKmaYruHlUHtmWO7sg24Ru5RrMcsBrw LBoHalnXfgR9X7/7p97TRz7jutV+h4zrj1dvuhy/AFBLAwQUAAAACACHTuJAfublIPcAAADhAQAA EwAAAFtDb250ZW50X1R5cGVzXS54bWyVkUFOwzAQRfdI3MHyFiVOu0AIJemCtEtAqBxgZE8Si2Rs eUxob4+TthtEkVjaM/+/J7vcHMZBTBjYOqrkKi+kQNLOWOoq+b7fZQ9ScAQyMDjCSh6R5aa+vSn3 R48sUpq4kn2M/lEp1j2OwLnzSGnSujBCTMfQKQ/6AzpU66K4V9pRRIpZnDtkXTbYwucQxfaQrk8m AQeW4um0OLMqCd4PVkNMpmoi84OSnQl5Si473FvPd0lDql8J8+Q64Jx7SU8TrEHxCiE+w5g0lAms jPuigFP+d8lsOXLm2tZqzJvATYq94XSxutaOa9c4/d/y7ZK6dKvlg+pvUEsBAhQAFAAAAAgAh07i QH7m5SD3AAAA4QEAABMAAAAAAAAAAQAgAAAAWgQAAFtDb250ZW50X1R5cGVzXS54bWxQSwECFAAK AAAAAACHTuJAAAAAAAAAAAAAAAAABgAAAAAAAAAAABAAAAA8AwAAX3JlbHMvUEsBAhQAFAAAAAgA h07iQIoUZjzRAAAAlAEAAAsAAAAAAAAAAQAgAAAAYAMAAF9yZWxzLy5yZWxzUEsBAhQACgAAAAAA h07iQAAAAAAAAAAAAAAAAAQAAAAAAAAAAAAQAAAAAAAAAGRycy9QSwECFAAUAAAACACHTuJAYxJJ D9QAAAAGAQAADwAAAAAAAAABACAAAAAiAAAAZHJzL2Rvd25yZXYueG1sUEsBAhQAFAAAAAgAh07i QC4h/njtAQAAuAMAAA4AAAAAAAAAAQAgAAAAIwEAAGRycy9lMm9Eb2MueG1sUEsFBgAAAAAGAAYA WQEAAIIFAAAAAA== 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华文中宋" w:eastAsia="华文中宋" w:hAnsi="华文中宋" w:cs="黑体" w:hint="eastAsia"/>
          <w:b/>
          <w:sz w:val="44"/>
          <w:szCs w:val="44"/>
        </w:rPr>
        <w:t>责令限期整改指令书</w:t>
      </w:r>
    </w:p>
    <w:p w14:paraId="69700510" w14:textId="0B3677F7" w:rsidR="007607AC" w:rsidRDefault="00000000">
      <w:pPr>
        <w:spacing w:line="600" w:lineRule="exact"/>
        <w:jc w:val="center"/>
        <w:rPr>
          <w:rFonts w:ascii="仿宋_GB2312" w:eastAsia="仿宋_GB2312" w:hAnsi="仿宋" w:hint="eastAsia"/>
          <w:sz w:val="24"/>
          <w:szCs w:val="24"/>
        </w:rPr>
      </w:pPr>
      <w:r>
        <w:rPr>
          <w:rFonts w:ascii="仿宋_GB2312" w:eastAsia="仿宋_GB2312" w:hAnsi="仿宋" w:cstheme="minorBidi" w:hint="eastAsia"/>
          <w:sz w:val="24"/>
          <w:szCs w:val="24"/>
        </w:rPr>
        <w:t>（天）</w:t>
      </w:r>
      <w:proofErr w:type="gramStart"/>
      <w:r>
        <w:rPr>
          <w:rFonts w:ascii="仿宋_GB2312" w:eastAsia="仿宋_GB2312" w:hAnsi="仿宋" w:cstheme="minorBidi" w:hint="eastAsia"/>
          <w:sz w:val="24"/>
          <w:szCs w:val="24"/>
        </w:rPr>
        <w:t>应急责改〔2025〕</w:t>
      </w:r>
      <w:proofErr w:type="gramEnd"/>
      <w:r w:rsidR="00F87267">
        <w:rPr>
          <w:rFonts w:ascii="仿宋_GB2312" w:eastAsia="仿宋_GB2312" w:hAnsi="仿宋" w:cstheme="minorBidi" w:hint="eastAsia"/>
          <w:sz w:val="24"/>
          <w:szCs w:val="24"/>
        </w:rPr>
        <w:t xml:space="preserve">  </w:t>
      </w:r>
      <w:r>
        <w:rPr>
          <w:rFonts w:ascii="仿宋_GB2312" w:eastAsia="仿宋_GB2312" w:hAnsi="仿宋" w:cstheme="minorBidi" w:hint="eastAsia"/>
          <w:sz w:val="24"/>
          <w:szCs w:val="24"/>
        </w:rPr>
        <w:t>号</w:t>
      </w:r>
    </w:p>
    <w:p w14:paraId="097F342C" w14:textId="43A4EFBC" w:rsidR="007607AC" w:rsidRDefault="00000000" w:rsidP="005715C6">
      <w:pPr>
        <w:tabs>
          <w:tab w:val="left" w:pos="3150"/>
          <w:tab w:val="left" w:pos="3780"/>
        </w:tabs>
        <w:wordWrap w:val="0"/>
        <w:topLinePunct/>
        <w:spacing w:line="480" w:lineRule="exact"/>
        <w:rPr>
          <w:rFonts w:ascii="仿宋_GB2312" w:eastAsia="仿宋_GB2312" w:hAnsi="仿宋" w:cs="Times New Roman" w:hint="eastAsia"/>
          <w:position w:val="6"/>
          <w:sz w:val="24"/>
          <w:szCs w:val="24"/>
        </w:rPr>
      </w:pPr>
      <w:r>
        <w:rPr>
          <w:rFonts w:ascii="仿宋_GB2312" w:eastAsia="仿宋_GB2312" w:hAnsi="仿宋" w:cs="仿宋" w:hint="eastAsia"/>
          <w:position w:val="6"/>
          <w:sz w:val="24"/>
          <w:szCs w:val="24"/>
          <w:u w:val="single"/>
        </w:rPr>
        <w:tab/>
      </w:r>
      <w:r>
        <w:rPr>
          <w:rFonts w:ascii="仿宋_GB2312" w:eastAsia="仿宋_GB2312" w:hAnsi="仿宋" w:cs="仿宋" w:hint="eastAsia"/>
          <w:sz w:val="24"/>
          <w:szCs w:val="24"/>
          <w:u w:val="single"/>
        </w:rPr>
        <w:t xml:space="preserve"> </w:t>
      </w:r>
      <w:r>
        <w:rPr>
          <w:rFonts w:ascii="仿宋_GB2312" w:eastAsia="仿宋_GB2312" w:hAnsi="仿宋" w:cs="仿宋" w:hint="eastAsia"/>
          <w:position w:val="6"/>
          <w:sz w:val="24"/>
          <w:szCs w:val="24"/>
        </w:rPr>
        <w:t>：</w:t>
      </w:r>
    </w:p>
    <w:p w14:paraId="70012B09" w14:textId="77777777" w:rsidR="007607AC" w:rsidRDefault="00000000">
      <w:pPr>
        <w:wordWrap w:val="0"/>
        <w:topLinePunct/>
        <w:spacing w:line="480" w:lineRule="exact"/>
        <w:ind w:firstLineChars="200" w:firstLine="480"/>
        <w:rPr>
          <w:rFonts w:ascii="仿宋_GB2312" w:eastAsia="仿宋_GB2312" w:hAnsi="仿宋" w:cs="仿宋" w:hint="eastAsia"/>
          <w:position w:val="6"/>
          <w:sz w:val="24"/>
          <w:szCs w:val="24"/>
        </w:rPr>
      </w:pPr>
      <w:r>
        <w:rPr>
          <w:rFonts w:ascii="仿宋_GB2312" w:eastAsia="仿宋_GB2312" w:hAnsi="仿宋" w:cs="仿宋" w:hint="eastAsia"/>
          <w:position w:val="6"/>
          <w:sz w:val="24"/>
          <w:szCs w:val="24"/>
        </w:rPr>
        <w:t>经查，你单位存在下列问题：</w:t>
      </w:r>
    </w:p>
    <w:p w14:paraId="77DCFB2B" w14:textId="298DD132" w:rsidR="007607AC" w:rsidRDefault="00000000">
      <w:pPr>
        <w:tabs>
          <w:tab w:val="right" w:pos="8820"/>
        </w:tabs>
        <w:wordWrap w:val="0"/>
        <w:overflowPunct w:val="0"/>
        <w:topLinePunct/>
        <w:spacing w:line="520" w:lineRule="exact"/>
      </w:pPr>
      <w:r>
        <w:rPr>
          <w:rFonts w:ascii="仿宋_GB2312" w:eastAsia="仿宋_GB2312" w:hAnsi="仿宋" w:hint="eastAsia"/>
          <w:sz w:val="24"/>
          <w:szCs w:val="24"/>
          <w:u w:val="single"/>
        </w:rPr>
        <w:t xml:space="preserve"> </w:t>
      </w:r>
      <w:r>
        <w:rPr>
          <w:rFonts w:ascii="仿宋_GB2312" w:eastAsia="仿宋_GB2312" w:hAnsi="仿宋" w:hint="eastAsia"/>
          <w:position w:val="6"/>
          <w:sz w:val="24"/>
          <w:szCs w:val="24"/>
          <w:u w:val="single"/>
        </w:rPr>
        <w:t>1、</w:t>
      </w:r>
      <w:r>
        <w:rPr>
          <w:rFonts w:ascii="仿宋_GB2312" w:eastAsia="仿宋_GB2312" w:hAnsi="仿宋" w:hint="eastAsia"/>
          <w:position w:val="6"/>
          <w:sz w:val="24"/>
          <w:szCs w:val="24"/>
          <w:u w:val="single"/>
        </w:rPr>
        <w:tab/>
      </w:r>
    </w:p>
    <w:p w14:paraId="739C870C" w14:textId="409F3318" w:rsidR="007607AC" w:rsidRDefault="00000000">
      <w:pPr>
        <w:tabs>
          <w:tab w:val="right" w:pos="8820"/>
        </w:tabs>
        <w:wordWrap w:val="0"/>
        <w:overflowPunct w:val="0"/>
        <w:topLinePunct/>
        <w:spacing w:line="520" w:lineRule="exact"/>
      </w:pPr>
      <w:r>
        <w:rPr>
          <w:rFonts w:ascii="仿宋_GB2312" w:eastAsia="仿宋_GB2312" w:hAnsi="仿宋" w:hint="eastAsia"/>
          <w:sz w:val="24"/>
          <w:szCs w:val="24"/>
          <w:u w:val="single"/>
        </w:rPr>
        <w:t xml:space="preserve"> </w:t>
      </w:r>
      <w:r>
        <w:rPr>
          <w:rFonts w:ascii="仿宋_GB2312" w:eastAsia="仿宋_GB2312" w:hAnsi="仿宋" w:hint="eastAsia"/>
          <w:position w:val="6"/>
          <w:sz w:val="24"/>
          <w:szCs w:val="24"/>
          <w:u w:val="single"/>
        </w:rPr>
        <w:t>2、</w:t>
      </w:r>
      <w:r>
        <w:rPr>
          <w:rFonts w:ascii="仿宋_GB2312" w:eastAsia="仿宋_GB2312" w:hAnsi="仿宋" w:hint="eastAsia"/>
          <w:position w:val="6"/>
          <w:sz w:val="24"/>
          <w:szCs w:val="24"/>
          <w:u w:val="single"/>
        </w:rPr>
        <w:tab/>
      </w:r>
    </w:p>
    <w:p w14:paraId="56F5BCE3" w14:textId="367807F2" w:rsidR="007607AC" w:rsidRDefault="00000000">
      <w:pPr>
        <w:tabs>
          <w:tab w:val="right" w:pos="8820"/>
        </w:tabs>
        <w:wordWrap w:val="0"/>
        <w:overflowPunct w:val="0"/>
        <w:topLinePunct/>
        <w:spacing w:line="520" w:lineRule="exact"/>
      </w:pPr>
      <w:r>
        <w:rPr>
          <w:rFonts w:ascii="仿宋_GB2312" w:eastAsia="仿宋_GB2312" w:hAnsi="仿宋" w:hint="eastAsia"/>
          <w:sz w:val="24"/>
          <w:szCs w:val="24"/>
          <w:u w:val="single"/>
        </w:rPr>
        <w:t xml:space="preserve"> </w:t>
      </w:r>
      <w:r>
        <w:rPr>
          <w:rFonts w:ascii="仿宋_GB2312" w:eastAsia="仿宋_GB2312" w:hAnsi="仿宋" w:hint="eastAsia"/>
          <w:position w:val="6"/>
          <w:sz w:val="24"/>
          <w:szCs w:val="24"/>
          <w:u w:val="single"/>
        </w:rPr>
        <w:t>3、</w:t>
      </w:r>
      <w:r>
        <w:rPr>
          <w:rFonts w:ascii="仿宋_GB2312" w:eastAsia="仿宋_GB2312" w:hAnsi="仿宋" w:hint="eastAsia"/>
          <w:position w:val="6"/>
          <w:sz w:val="24"/>
          <w:szCs w:val="24"/>
          <w:u w:val="single"/>
        </w:rPr>
        <w:tab/>
      </w:r>
    </w:p>
    <w:p w14:paraId="2C5C2F1A" w14:textId="411BA8B8" w:rsidR="007607AC" w:rsidRDefault="00000000">
      <w:pPr>
        <w:tabs>
          <w:tab w:val="left" w:pos="5040"/>
          <w:tab w:val="left" w:pos="7340"/>
        </w:tabs>
        <w:wordWrap w:val="0"/>
        <w:topLinePunct/>
        <w:spacing w:line="480" w:lineRule="exact"/>
        <w:ind w:firstLineChars="200" w:firstLine="480"/>
        <w:rPr>
          <w:rFonts w:ascii="仿宋_GB2312" w:eastAsia="仿宋_GB2312" w:hAnsi="仿宋" w:cs="仿宋" w:hint="eastAsia"/>
          <w:position w:val="6"/>
          <w:sz w:val="24"/>
          <w:szCs w:val="24"/>
        </w:rPr>
      </w:pPr>
      <w:r>
        <w:rPr>
          <w:rFonts w:ascii="仿宋_GB2312" w:eastAsia="仿宋_GB2312" w:hAnsi="仿宋" w:cs="仿宋" w:hint="eastAsia"/>
          <w:position w:val="6"/>
          <w:sz w:val="24"/>
          <w:szCs w:val="24"/>
        </w:rPr>
        <w:t>现责令你单位对上述</w:t>
      </w:r>
      <w:r>
        <w:rPr>
          <w:rFonts w:ascii="仿宋_GB2312" w:eastAsia="仿宋_GB2312" w:hAnsi="仿宋" w:cs="仿宋" w:hint="eastAsia"/>
          <w:sz w:val="24"/>
          <w:szCs w:val="24"/>
          <w:u w:val="single"/>
        </w:rPr>
        <w:t xml:space="preserve"> </w:t>
      </w:r>
      <w:r>
        <w:rPr>
          <w:rFonts w:ascii="仿宋_GB2312" w:eastAsia="仿宋_GB2312" w:hAnsi="仿宋" w:cs="仿宋" w:hint="eastAsia"/>
          <w:position w:val="6"/>
          <w:sz w:val="24"/>
          <w:szCs w:val="24"/>
          <w:u w:val="single"/>
        </w:rPr>
        <w:t>第</w:t>
      </w:r>
      <w:r w:rsidR="00F87267">
        <w:rPr>
          <w:rFonts w:ascii="仿宋_GB2312" w:eastAsia="仿宋_GB2312" w:hAnsi="仿宋" w:cs="仿宋" w:hint="eastAsia"/>
          <w:position w:val="6"/>
          <w:sz w:val="24"/>
          <w:szCs w:val="24"/>
          <w:u w:val="single"/>
        </w:rPr>
        <w:t xml:space="preserve">       </w:t>
      </w:r>
      <w:r>
        <w:rPr>
          <w:rFonts w:ascii="仿宋_GB2312" w:eastAsia="仿宋_GB2312" w:hAnsi="仿宋" w:cs="仿宋" w:hint="eastAsia"/>
          <w:position w:val="6"/>
          <w:sz w:val="24"/>
          <w:szCs w:val="24"/>
          <w:u w:val="single"/>
        </w:rPr>
        <w:t>项问题于</w:t>
      </w:r>
      <w:r w:rsidR="00F87267">
        <w:rPr>
          <w:rFonts w:ascii="仿宋_GB2312" w:eastAsia="仿宋_GB2312" w:hAnsi="仿宋" w:cs="仿宋" w:hint="eastAsia"/>
          <w:position w:val="6"/>
          <w:sz w:val="24"/>
          <w:szCs w:val="24"/>
          <w:u w:val="single"/>
        </w:rPr>
        <w:t xml:space="preserve">   </w:t>
      </w:r>
      <w:r>
        <w:rPr>
          <w:rFonts w:ascii="仿宋_GB2312" w:eastAsia="仿宋_GB2312" w:hAnsi="仿宋" w:cs="仿宋" w:hint="eastAsia"/>
          <w:position w:val="6"/>
          <w:sz w:val="24"/>
          <w:szCs w:val="24"/>
          <w:u w:val="single"/>
        </w:rPr>
        <w:t>年</w:t>
      </w:r>
      <w:r w:rsidR="00F87267">
        <w:rPr>
          <w:rFonts w:ascii="仿宋_GB2312" w:eastAsia="仿宋_GB2312" w:hAnsi="仿宋" w:cs="仿宋" w:hint="eastAsia"/>
          <w:position w:val="6"/>
          <w:sz w:val="24"/>
          <w:szCs w:val="24"/>
          <w:u w:val="single"/>
        </w:rPr>
        <w:t xml:space="preserve">   </w:t>
      </w:r>
      <w:r>
        <w:rPr>
          <w:rFonts w:ascii="仿宋_GB2312" w:eastAsia="仿宋_GB2312" w:hAnsi="仿宋" w:cs="仿宋" w:hint="eastAsia"/>
          <w:position w:val="6"/>
          <w:sz w:val="24"/>
          <w:szCs w:val="24"/>
          <w:u w:val="single"/>
        </w:rPr>
        <w:t>月</w:t>
      </w:r>
      <w:r w:rsidR="00F87267">
        <w:rPr>
          <w:rFonts w:ascii="仿宋_GB2312" w:eastAsia="仿宋_GB2312" w:hAnsi="仿宋" w:cs="仿宋" w:hint="eastAsia"/>
          <w:position w:val="6"/>
          <w:sz w:val="24"/>
          <w:szCs w:val="24"/>
          <w:u w:val="single"/>
        </w:rPr>
        <w:t xml:space="preserve">   </w:t>
      </w:r>
      <w:r>
        <w:rPr>
          <w:rFonts w:ascii="仿宋_GB2312" w:eastAsia="仿宋_GB2312" w:hAnsi="仿宋" w:cs="仿宋" w:hint="eastAsia"/>
          <w:position w:val="6"/>
          <w:sz w:val="24"/>
          <w:szCs w:val="24"/>
          <w:u w:val="single"/>
        </w:rPr>
        <w:t>日前整改完毕</w:t>
      </w:r>
      <w:r>
        <w:rPr>
          <w:rFonts w:ascii="仿宋_GB2312" w:eastAsia="仿宋_GB2312" w:hAnsi="仿宋" w:cstheme="minorBidi" w:hint="eastAsia"/>
          <w:sz w:val="24"/>
          <w:szCs w:val="24"/>
          <w:u w:val="single"/>
        </w:rPr>
        <w:t xml:space="preserve"> </w:t>
      </w:r>
      <w:r>
        <w:rPr>
          <w:rFonts w:ascii="仿宋_GB2312" w:eastAsia="仿宋_GB2312" w:hAnsi="仿宋" w:cs="仿宋" w:hint="eastAsia"/>
          <w:position w:val="6"/>
          <w:sz w:val="24"/>
          <w:szCs w:val="24"/>
        </w:rPr>
        <w:t>达到有关法律法规规章和标准规定的要求。由此造成事故的，依法追究有关人员的责任。</w:t>
      </w:r>
    </w:p>
    <w:p w14:paraId="6787BBBB" w14:textId="77777777" w:rsidR="007607AC" w:rsidRDefault="00000000">
      <w:pPr>
        <w:wordWrap w:val="0"/>
        <w:topLinePunct/>
        <w:spacing w:line="480" w:lineRule="exact"/>
        <w:ind w:firstLineChars="200" w:firstLine="480"/>
        <w:rPr>
          <w:rFonts w:ascii="仿宋_GB2312" w:eastAsia="仿宋_GB2312" w:hAnsi="仿宋" w:cs="仿宋" w:hint="eastAsia"/>
          <w:position w:val="6"/>
          <w:sz w:val="24"/>
          <w:szCs w:val="24"/>
        </w:rPr>
      </w:pPr>
      <w:r>
        <w:rPr>
          <w:rFonts w:ascii="仿宋_GB2312" w:eastAsia="仿宋_GB2312" w:hAnsi="仿宋" w:cs="仿宋" w:hint="eastAsia"/>
          <w:position w:val="6"/>
          <w:sz w:val="24"/>
          <w:szCs w:val="24"/>
        </w:rPr>
        <w:t>整改期间，你单位应当采取措施，确保安全生产。对安全生产违法行为，将依法予以行政处罚。</w:t>
      </w:r>
    </w:p>
    <w:p w14:paraId="5D39D31E" w14:textId="77777777" w:rsidR="007607AC" w:rsidRDefault="00000000">
      <w:pPr>
        <w:tabs>
          <w:tab w:val="left" w:pos="5040"/>
          <w:tab w:val="left" w:pos="7340"/>
        </w:tabs>
        <w:wordWrap w:val="0"/>
        <w:topLinePunct/>
        <w:spacing w:line="480" w:lineRule="exact"/>
        <w:ind w:firstLineChars="200" w:firstLine="480"/>
        <w:rPr>
          <w:rFonts w:ascii="仿宋_GB2312" w:eastAsia="仿宋_GB2312" w:hAnsi="仿宋" w:cs="仿宋" w:hint="eastAsia"/>
          <w:position w:val="6"/>
          <w:sz w:val="24"/>
          <w:szCs w:val="24"/>
        </w:rPr>
      </w:pPr>
      <w:r>
        <w:rPr>
          <w:rFonts w:ascii="仿宋_GB2312" w:eastAsia="仿宋_GB2312" w:hAnsi="仿宋" w:cs="仿宋" w:hint="eastAsia"/>
          <w:position w:val="6"/>
          <w:sz w:val="24"/>
          <w:szCs w:val="24"/>
        </w:rPr>
        <w:t>如果不服本指令，你单位可以依法在60日内向</w:t>
      </w:r>
      <w:r>
        <w:rPr>
          <w:rFonts w:ascii="仿宋_GB2312" w:eastAsia="仿宋_GB2312" w:hAnsi="仿宋" w:cs="仿宋" w:hint="eastAsia"/>
          <w:sz w:val="24"/>
          <w:szCs w:val="24"/>
          <w:u w:val="single"/>
        </w:rPr>
        <w:t xml:space="preserve"> </w:t>
      </w:r>
      <w:r>
        <w:rPr>
          <w:rFonts w:ascii="仿宋_GB2312" w:eastAsia="仿宋_GB2312" w:hAnsi="仿宋" w:cs="仿宋" w:hint="eastAsia"/>
          <w:position w:val="6"/>
          <w:sz w:val="24"/>
          <w:szCs w:val="24"/>
          <w:u w:val="single"/>
        </w:rPr>
        <w:t>天门市人民政府</w:t>
      </w:r>
      <w:r>
        <w:rPr>
          <w:rFonts w:ascii="仿宋_GB2312" w:eastAsia="仿宋_GB2312" w:hAnsi="仿宋" w:cstheme="minorBidi" w:hint="eastAsia"/>
          <w:sz w:val="24"/>
          <w:szCs w:val="24"/>
          <w:u w:val="single"/>
        </w:rPr>
        <w:t xml:space="preserve"> </w:t>
      </w:r>
      <w:r>
        <w:rPr>
          <w:rFonts w:ascii="仿宋_GB2312" w:eastAsia="仿宋_GB2312" w:hAnsi="仿宋" w:cs="仿宋" w:hint="eastAsia"/>
          <w:position w:val="6"/>
          <w:sz w:val="24"/>
          <w:szCs w:val="24"/>
        </w:rPr>
        <w:t>申请行政复议，或者在6个月内依法向</w:t>
      </w:r>
      <w:r>
        <w:rPr>
          <w:rFonts w:ascii="仿宋_GB2312" w:eastAsia="仿宋_GB2312" w:hAnsi="仿宋" w:cs="仿宋" w:hint="eastAsia"/>
          <w:sz w:val="24"/>
          <w:szCs w:val="24"/>
          <w:u w:val="single"/>
        </w:rPr>
        <w:t xml:space="preserve"> </w:t>
      </w:r>
      <w:r>
        <w:rPr>
          <w:rFonts w:ascii="仿宋_GB2312" w:eastAsia="仿宋_GB2312" w:hAnsi="仿宋" w:cs="仿宋" w:hint="eastAsia"/>
          <w:position w:val="6"/>
          <w:sz w:val="24"/>
          <w:szCs w:val="24"/>
          <w:u w:val="single"/>
        </w:rPr>
        <w:t>天门市人民法院</w:t>
      </w:r>
      <w:r>
        <w:rPr>
          <w:rFonts w:ascii="仿宋_GB2312" w:eastAsia="仿宋_GB2312" w:hAnsi="仿宋" w:cstheme="minorBidi" w:hint="eastAsia"/>
          <w:sz w:val="24"/>
          <w:szCs w:val="24"/>
          <w:u w:val="single"/>
        </w:rPr>
        <w:t xml:space="preserve"> </w:t>
      </w:r>
      <w:r>
        <w:rPr>
          <w:rFonts w:ascii="仿宋_GB2312" w:eastAsia="仿宋_GB2312" w:hAnsi="仿宋" w:cs="仿宋" w:hint="eastAsia"/>
          <w:position w:val="6"/>
          <w:sz w:val="24"/>
          <w:szCs w:val="24"/>
        </w:rPr>
        <w:t>提起行政诉讼，但本指令不停止执行，法律另有规定的除外。</w:t>
      </w:r>
    </w:p>
    <w:p w14:paraId="049AA208" w14:textId="77777777" w:rsidR="00F87267" w:rsidRPr="00F87267" w:rsidRDefault="00F87267" w:rsidP="00F87267">
      <w:pPr>
        <w:rPr>
          <w:rFonts w:hint="eastAsia"/>
        </w:rPr>
      </w:pPr>
    </w:p>
    <w:p w14:paraId="24FBB984" w14:textId="77777777" w:rsidR="00F87267" w:rsidRPr="00F87267" w:rsidRDefault="00F87267" w:rsidP="00F87267">
      <w:pPr>
        <w:rPr>
          <w:rFonts w:hint="eastAsia"/>
        </w:rPr>
      </w:pPr>
    </w:p>
    <w:p w14:paraId="338459AE" w14:textId="77777777" w:rsidR="00F87267" w:rsidRPr="00F87267" w:rsidRDefault="00F87267" w:rsidP="00F87267">
      <w:pPr>
        <w:rPr>
          <w:rFonts w:hint="eastAsia"/>
        </w:rPr>
      </w:pPr>
    </w:p>
    <w:p w14:paraId="4FB7B61E" w14:textId="77777777" w:rsidR="00F87267" w:rsidRPr="00F87267" w:rsidRDefault="00F87267" w:rsidP="00F87267">
      <w:pPr>
        <w:rPr>
          <w:rFonts w:hint="eastAsia"/>
        </w:rPr>
      </w:pPr>
    </w:p>
    <w:p w14:paraId="06CE7A94" w14:textId="77777777" w:rsidR="00F87267" w:rsidRPr="00F87267" w:rsidRDefault="00F87267" w:rsidP="00F87267">
      <w:pPr>
        <w:rPr>
          <w:rFonts w:hint="eastAsia"/>
        </w:rPr>
      </w:pPr>
    </w:p>
    <w:sectPr w:rsidR="00F87267" w:rsidRPr="00F8726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922" w:right="1587" w:bottom="1474" w:left="1587" w:header="283" w:footer="1474" w:gutter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2A82D" w14:textId="77777777" w:rsidR="00EC5780" w:rsidRDefault="00EC5780">
      <w:r>
        <w:separator/>
      </w:r>
    </w:p>
  </w:endnote>
  <w:endnote w:type="continuationSeparator" w:id="0">
    <w:p w14:paraId="6A5BD99A" w14:textId="77777777" w:rsidR="00EC5780" w:rsidRDefault="00EC57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93C5E" w14:textId="77777777" w:rsidR="007607AC" w:rsidRDefault="00000000">
    <w:pPr>
      <w:spacing w:line="240" w:lineRule="exact"/>
      <w:rPr>
        <w:rFonts w:ascii="仿宋_GB2312" w:eastAsia="仿宋_GB2312" w:hAnsi="仿宋" w:cs="仿宋" w:hint="eastAsia"/>
        <w:sz w:val="24"/>
        <w:szCs w:val="24"/>
      </w:rPr>
    </w:pPr>
    <w:r>
      <w:rPr>
        <w:noProof/>
        <w:sz w:val="44"/>
        <w:szCs w:val="44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C5793D6" wp14:editId="76CF6C5B">
              <wp:simplePos x="0" y="0"/>
              <wp:positionH relativeFrom="column">
                <wp:posOffset>-27940</wp:posOffset>
              </wp:positionH>
              <wp:positionV relativeFrom="paragraph">
                <wp:posOffset>50800</wp:posOffset>
              </wp:positionV>
              <wp:extent cx="5601335" cy="635"/>
              <wp:effectExtent l="0" t="0" r="0" b="0"/>
              <wp:wrapNone/>
              <wp:docPr id="2" name="直接连接符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979805" y="1670050"/>
                        <a:ext cx="5601335" cy="635"/>
                      </a:xfrm>
                      <a:prstGeom prst="line">
                        <a:avLst/>
                      </a:prstGeom>
                      <a:noFill/>
                      <a:ln w="19050" cmpd="sng">
                        <a:solidFill>
                          <a:srgbClr val="000000"/>
                        </a:solidFill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_x0000_s1026" o:spid="_x0000_s1026" o:spt="20" style="position:absolute;left:0pt;margin-left:-2.2pt;margin-top:4pt;height:0.05pt;width:441.05pt;z-index:251662336;mso-width-relative:page;mso-height-relative:page;" filled="f" stroked="t" coordsize="21600,21600" o:gfxdata="UEsDBAoAAAAAAIdO4kAAAAAAAAAAAAAAAAAEAAAAZHJzL1BLAwQUAAAACACHTuJAwgZhVNQAAAAG AQAADwAAAGRycy9kb3ducmV2LnhtbE2PwU7DMAyG70i8Q2QkbltaVGjomk5iEpfdKBNw9JqsrWic qsm69e0xJ7jZ+n99/lxur24Qs51C70lDuk5AWGq86anVcHh/XSkQISIZHDxZDYsNsK1ub0osjL/Q m53r2AqGUChQQxfjWEgZms46DGs/WuLs5CeHkdeplWbCC8PdIB+S5Ek67IkvdDjaXWeb7/rsmPL4 qV72qA7LMtRfz9nuYz+T0/r+Lk02IKK9xr8y/OqzOlTsdPRnMkEMGlZZxk0Nij/iWOV5DuLIQwqy KuV//eoHUEsDBBQAAAAIAIdO4kB8sOEb/QEAANEDAAAOAAAAZHJzL2Uyb0RvYy54bWytU0tu2zAQ 3RfoHQjua8kO7MSC5SxspJu0NZD0ADRFSURJDkHSln2JXqBAd+2qy+57m6bH6JCS03w2WVQLghy+ eTPvcbS4PGhF9sJ5Caak41FOiTAcKmmakn68vXpzQYkPzFRMgRElPQpPL5evXy06W4gJtKAq4QiS GF90tqRtCLbIMs9boZkfgRUGL2twmgU8uiarHOuQXatskuezrANXWQdceI/RdX9JB0b3EkKoa8nF GvhOCxN6VicUCyjJt9J6ukzd1rXg4UNdexGIKikqDWnFIrjfxjVbLljROGZbyYcW2EtaeKJJM2mw 6D3VmgVGdk4+o9KSO/BQhxEHnfVCkiOoYpw/8eamZVYkLWi1t/em+/9Hy9/vN47IqqQTSgzT+OB3 X37+/vztz6+vuN79+E4m0aTO+gKxK7NxUSY/mBt7DfyTJwZWLTONSM3eHi0yjGNG9iglHrzFUtvu HVSIYbsAybFD7XSkRC/IoaTz8/lFPqXkiDSz8zyfDm8kDoFwvJ/O8vHZGQI4Ima4iaVYcWKxzoe3 AjSJm5IqaaKBrGD7ax966AkSwwaupFIYZ4UypMOa81iRcG3REm+alOxBySoCI867ZrtSjuxZHKn0 DT08gjnYmaovqEzME2kahy5OdvTGbqE6blwExzi+dJI0TGUcpYfnhPr3Jy7/AlBLAwQKAAAAAACH TuJAAAAAAAAAAAAAAAAABgAAAF9yZWxzL1BLAwQUAAAACACHTuJAihRmPNEAAACUAQAACwAAAF9y ZWxzLy5yZWxzpZDBasMwDIbvg72D0X1xmsMYo04vo9Br6R7A2IpjGltGMtn69vMOg2X0tqN+oe8T //7wmRa1IkukbGDX9aAwO/IxBwPvl+PTCyipNnu7UEYDNxQ4jI8P+zMutrYjmWMR1ShZDMy1llet xc2YrHRUMLfNRJxsbSMHXay72oB66Ptnzb8ZMG6Y6uQN8MkPoC630sx/2Ck6JqGpdo6SpmmK7h5V B7Zlju7INuEbuUazHLAa8CwaB2pZ134EfV+/+6fe00c+47rVfoeM649Xb7ocvwBQSwMEFAAAAAgA h07iQH7m5SD3AAAA4QEAABMAAABbQ29udGVudF9UeXBlc10ueG1slZFBTsMwEEX3SNzB8hYlTrtA CCXpgrRLQKgcYGRPEotkbHlMaG+Pk7YbRJFY2jP/vye73BzGQUwY2Dqq5CovpEDSzljqKvm+32UP UnAEMjA4wkoekeWmvr0p90ePLFKauJJ9jP5RKdY9jsC580hp0rowQkzH0CkP+gM6VOuiuFfaUUSK WZw7ZF022MLnEMX2kK5PJgEHluLptDizKgneD1ZDTKZqIvODkp0JeUouO9xbz3dJQ6pfCfPkOuCc e0lPE6xB8QohPsOYNJQJrIz7ooBT/nfJbDly5trWasybwE2KveF0sbrWjmvXOP3f8u2SunSr5YPq b1BLAQIUABQAAAAIAIdO4kB+5uUg9wAAAOEBAAATAAAAAAAAAAEAIAAAAGoEAABbQ29udGVudF9U eXBlc10ueG1sUEsBAhQACgAAAAAAh07iQAAAAAAAAAAAAAAAAAYAAAAAAAAAAAAQAAAATAMAAF9y ZWxzL1BLAQIUABQAAAAIAIdO4kCKFGY80QAAAJQBAAALAAAAAAAAAAEAIAAAAHADAABfcmVscy8u cmVsc1BLAQIUAAoAAAAAAIdO4kAAAAAAAAAAAAAAAAAEAAAAAAAAAAAAEAAAAAAAAABkcnMvUEsB AhQAFAAAAAgAh07iQMIGYVTUAAAABgEAAA8AAAAAAAAAAQAgAAAAIgAAAGRycy9kb3ducmV2Lnht bFBLAQIUABQAAAAIAIdO4kB8sOEb/QEAANEDAAAOAAAAAAAAAAEAIAAAACMBAABkcnMvZTJvRG9j LnhtbFBLBQYAAAAABgAGAFkBAACSBQAAAAA= ">
              <v:fill on="f" focussize="0,0"/>
              <v:stroke weight="1.5pt" color="#000000" joinstyle="round"/>
              <v:imagedata o:title=""/>
              <o:lock v:ext="edit" aspectratio="f"/>
            </v:line>
          </w:pict>
        </mc:Fallback>
      </mc:AlternateContent>
    </w:r>
  </w:p>
  <w:p w14:paraId="4A8DCDD2" w14:textId="77777777" w:rsidR="007607AC" w:rsidRDefault="00000000">
    <w:pPr>
      <w:spacing w:line="240" w:lineRule="exact"/>
      <w:rPr>
        <w:rFonts w:ascii="仿宋_GB2312" w:eastAsia="仿宋_GB2312" w:hAnsi="仿宋" w:cs="仿宋" w:hint="eastAsia"/>
        <w:sz w:val="24"/>
        <w:szCs w:val="24"/>
      </w:rPr>
    </w:pPr>
    <w:r>
      <w:rPr>
        <w:rFonts w:ascii="仿宋_GB2312" w:eastAsia="仿宋_GB2312" w:hAnsi="仿宋" w:cs="仿宋" w:hint="eastAsia"/>
        <w:sz w:val="24"/>
        <w:szCs w:val="24"/>
      </w:rPr>
      <w:t>本文书一式两份：一份由应急管理部门备案，一份交被检查单位。</w:t>
    </w:r>
  </w:p>
  <w:p w14:paraId="3D1DCBCE" w14:textId="77777777" w:rsidR="007607AC" w:rsidRDefault="00000000">
    <w:pPr>
      <w:spacing w:line="240" w:lineRule="exact"/>
      <w:jc w:val="right"/>
      <w:rPr>
        <w:sz w:val="24"/>
        <w:szCs w:val="24"/>
      </w:rPr>
    </w:pPr>
    <w:r>
      <w:rPr>
        <w:rFonts w:ascii="仿宋_GB2312" w:eastAsia="仿宋_GB2312" w:hAnsi="仿宋" w:cs="仿宋" w:hint="eastAsia"/>
        <w:sz w:val="24"/>
        <w:szCs w:val="24"/>
      </w:rPr>
      <w:t xml:space="preserve">共 </w:t>
    </w:r>
    <w:r>
      <w:rPr>
        <w:rFonts w:ascii="仿宋_GB2312" w:eastAsia="仿宋_GB2312" w:hAnsi="仿宋" w:cs="仿宋"/>
        <w:sz w:val="24"/>
        <w:szCs w:val="24"/>
      </w:rPr>
      <w:fldChar w:fldCharType="begin"/>
    </w:r>
    <w:r>
      <w:rPr>
        <w:rFonts w:ascii="仿宋_GB2312" w:eastAsia="仿宋_GB2312" w:hAnsi="仿宋" w:cs="仿宋" w:hint="eastAsia"/>
        <w:sz w:val="24"/>
        <w:szCs w:val="24"/>
      </w:rPr>
      <w:instrText xml:space="preserve">NUMPAGES </w:instrText>
    </w:r>
    <w:r>
      <w:rPr>
        <w:rFonts w:ascii="仿宋_GB2312" w:eastAsia="仿宋_GB2312" w:hAnsi="仿宋" w:cs="仿宋"/>
        <w:sz w:val="24"/>
        <w:szCs w:val="24"/>
      </w:rPr>
      <w:fldChar w:fldCharType="separate"/>
    </w:r>
    <w:r>
      <w:rPr>
        <w:rFonts w:ascii="仿宋_GB2312" w:eastAsia="仿宋_GB2312" w:hAnsi="仿宋" w:cs="仿宋"/>
        <w:sz w:val="24"/>
        <w:szCs w:val="24"/>
      </w:rPr>
      <w:t>2</w:t>
    </w:r>
    <w:r>
      <w:rPr>
        <w:rFonts w:ascii="仿宋_GB2312" w:eastAsia="仿宋_GB2312" w:hAnsi="仿宋" w:cs="仿宋"/>
        <w:sz w:val="24"/>
        <w:szCs w:val="24"/>
      </w:rPr>
      <w:fldChar w:fldCharType="end"/>
    </w:r>
    <w:r>
      <w:rPr>
        <w:rFonts w:ascii="仿宋_GB2312" w:eastAsia="仿宋_GB2312" w:hAnsi="仿宋" w:cs="仿宋" w:hint="eastAsia"/>
        <w:sz w:val="24"/>
        <w:szCs w:val="24"/>
      </w:rPr>
      <w:t xml:space="preserve"> 页 第 </w:t>
    </w:r>
    <w:r>
      <w:rPr>
        <w:rFonts w:ascii="仿宋_GB2312" w:eastAsia="仿宋_GB2312" w:hAnsi="仿宋" w:cs="仿宋"/>
        <w:sz w:val="24"/>
        <w:szCs w:val="24"/>
      </w:rPr>
      <w:fldChar w:fldCharType="begin"/>
    </w:r>
    <w:r>
      <w:rPr>
        <w:rFonts w:ascii="仿宋_GB2312" w:eastAsia="仿宋_GB2312" w:hAnsi="仿宋" w:cs="仿宋" w:hint="eastAsia"/>
        <w:sz w:val="24"/>
        <w:szCs w:val="24"/>
      </w:rPr>
      <w:instrText xml:space="preserve">PAGE </w:instrText>
    </w:r>
    <w:r>
      <w:rPr>
        <w:rFonts w:ascii="仿宋_GB2312" w:eastAsia="仿宋_GB2312" w:hAnsi="仿宋" w:cs="仿宋"/>
        <w:sz w:val="24"/>
        <w:szCs w:val="24"/>
      </w:rPr>
      <w:fldChar w:fldCharType="separate"/>
    </w:r>
    <w:r>
      <w:rPr>
        <w:rFonts w:ascii="仿宋_GB2312" w:eastAsia="仿宋_GB2312" w:hAnsi="仿宋" w:cs="仿宋"/>
        <w:sz w:val="24"/>
        <w:szCs w:val="24"/>
      </w:rPr>
      <w:t>2</w:t>
    </w:r>
    <w:r>
      <w:rPr>
        <w:rFonts w:ascii="仿宋_GB2312" w:eastAsia="仿宋_GB2312" w:hAnsi="仿宋" w:cs="仿宋"/>
        <w:sz w:val="24"/>
        <w:szCs w:val="24"/>
      </w:rPr>
      <w:fldChar w:fldCharType="end"/>
    </w:r>
    <w:r>
      <w:rPr>
        <w:rFonts w:ascii="仿宋_GB2312" w:eastAsia="仿宋_GB2312" w:hAnsi="仿宋" w:cs="仿宋" w:hint="eastAsia"/>
        <w:sz w:val="24"/>
        <w:szCs w:val="24"/>
      </w:rPr>
      <w:t xml:space="preserve"> 页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7"/>
      <w:tblW w:w="8737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50"/>
      <w:gridCol w:w="438"/>
      <w:gridCol w:w="5049"/>
    </w:tblGrid>
    <w:tr w:rsidR="007607AC" w14:paraId="1058D668" w14:textId="77777777">
      <w:trPr>
        <w:trHeight w:val="624"/>
        <w:jc w:val="center"/>
      </w:trPr>
      <w:tc>
        <w:tcPr>
          <w:tcW w:w="3688" w:type="dxa"/>
          <w:gridSpan w:val="2"/>
          <w:tcBorders>
            <w:tl2br w:val="nil"/>
            <w:tr2bl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14:paraId="4AA8FDF6" w14:textId="77777777" w:rsidR="007607AC" w:rsidRDefault="00000000">
          <w:pPr>
            <w:spacing w:beforeLines="60" w:before="144" w:line="300" w:lineRule="exact"/>
            <w:rPr>
              <w:rFonts w:ascii="仿宋_GB2312" w:eastAsia="仿宋_GB2312" w:hAnsi="仿宋_GB2312" w:cs="仿宋_GB2312" w:hint="eastAsia"/>
              <w:sz w:val="24"/>
              <w:szCs w:val="24"/>
            </w:rPr>
          </w:pPr>
          <w:r>
            <w:rPr>
              <w:rFonts w:ascii="仿宋_GB2312" w:eastAsia="仿宋_GB2312" w:hAnsi="仿宋_GB2312" w:cs="仿宋_GB2312" w:hint="eastAsia"/>
              <w:sz w:val="24"/>
              <w:szCs w:val="24"/>
            </w:rPr>
            <w:t>安全生产行政执法人员（签名）：</w:t>
          </w:r>
        </w:p>
      </w:tc>
      <w:tc>
        <w:tcPr>
          <w:tcW w:w="5049" w:type="dxa"/>
          <w:tcBorders>
            <w:tl2br w:val="nil"/>
            <w:tr2bl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tbl>
          <w:tblPr>
            <w:tblStyle w:val="a7"/>
            <w:tblW w:w="6423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619"/>
            <w:gridCol w:w="3804"/>
          </w:tblGrid>
          <w:tr w:rsidR="007607AC" w14:paraId="0C1E1A6D" w14:textId="77777777">
            <w:trPr>
              <w:trHeight w:val="624"/>
            </w:trPr>
            <w:tc>
              <w:tcPr>
                <w:tcW w:w="2619" w:type="dxa"/>
                <w:tcBorders>
                  <w:tl2br w:val="nil"/>
                  <w:tr2bl w:val="nil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502398B6" w14:textId="05C245A5" w:rsidR="007607AC" w:rsidRDefault="00000000">
                <w:pPr>
                  <w:ind w:left="240" w:hangingChars="100" w:hanging="240"/>
                  <w:rPr>
                    <w:rFonts w:ascii="仿宋_GB2312" w:eastAsia="仿宋_GB2312" w:hAnsi="仿宋_GB2312" w:cs="仿宋_GB2312" w:hint="eastAsia"/>
                    <w:sz w:val="24"/>
                    <w:szCs w:val="24"/>
                  </w:rPr>
                </w:pPr>
                <w:r>
                  <w:rPr>
                    <w:rFonts w:ascii="仿宋_GB2312" w:eastAsia="仿宋_GB2312" w:hAnsi="仿宋_GB2312" w:cs="仿宋_GB2312" w:hint="eastAsia"/>
                    <w:sz w:val="24"/>
                    <w:szCs w:val="24"/>
                    <w:u w:val="single"/>
                  </w:rPr>
                  <w:t xml:space="preserve">  </w:t>
                </w:r>
                <w:r>
                  <w:rPr>
                    <w:rFonts w:ascii="仿宋_GB2312" w:eastAsia="仿宋_GB2312" w:hAnsi="仿宋_GB2312" w:cs="仿宋_GB2312"/>
                    <w:sz w:val="24"/>
                    <w:u w:val="single"/>
                  </w:rPr>
                  <w:t xml:space="preserve"> </w:t>
                </w:r>
                <w:r w:rsidR="00F87267">
                  <w:rPr>
                    <w:rFonts w:ascii="仿宋_GB2312" w:eastAsia="仿宋_GB2312" w:hAnsi="仿宋_GB2312" w:cs="仿宋_GB2312" w:hint="eastAsia"/>
                    <w:sz w:val="24"/>
                    <w:u w:val="single"/>
                  </w:rPr>
                  <w:t xml:space="preserve">  </w:t>
                </w:r>
                <w:r>
                  <w:rPr>
                    <w:rFonts w:ascii="仿宋_GB2312" w:eastAsia="仿宋_GB2312" w:hAnsi="仿宋_GB2312" w:cs="仿宋_GB2312"/>
                    <w:sz w:val="24"/>
                    <w:u w:val="single"/>
                  </w:rPr>
                  <w:t xml:space="preserve"> </w:t>
                </w:r>
              </w:p>
            </w:tc>
            <w:tc>
              <w:tcPr>
                <w:tcW w:w="3804" w:type="dxa"/>
                <w:tcBorders>
                  <w:tl2br w:val="nil"/>
                  <w:tr2bl w:val="nil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00A66FDD" w14:textId="41437369" w:rsidR="007607AC" w:rsidRDefault="00000000">
                <w:pPr>
                  <w:spacing w:beforeLines="60" w:before="144" w:line="300" w:lineRule="exact"/>
                  <w:rPr>
                    <w:rFonts w:ascii="仿宋_GB2312" w:eastAsia="仿宋_GB2312" w:hAnsi="仿宋_GB2312" w:cs="仿宋_GB2312" w:hint="eastAsia"/>
                    <w:sz w:val="24"/>
                    <w:szCs w:val="24"/>
                  </w:rPr>
                </w:pPr>
                <w:r>
                  <w:rPr>
                    <w:rFonts w:ascii="仿宋_GB2312" w:eastAsia="仿宋_GB2312" w:hAnsi="仿宋_GB2312" w:cs="仿宋_GB2312" w:hint="eastAsia"/>
                    <w:sz w:val="24"/>
                    <w:szCs w:val="24"/>
                  </w:rPr>
                  <w:t>证号：</w:t>
                </w:r>
                <w:r>
                  <w:rPr>
                    <w:rFonts w:ascii="仿宋_GB2312" w:eastAsia="仿宋_GB2312" w:hAnsi="仿宋_GB2312" w:cs="仿宋_GB2312" w:hint="eastAsia"/>
                    <w:sz w:val="24"/>
                    <w:szCs w:val="24"/>
                    <w:u w:val="single"/>
                  </w:rPr>
                  <w:t xml:space="preserve"> </w:t>
                </w:r>
                <w:r w:rsidR="00F87267">
                  <w:rPr>
                    <w:rFonts w:ascii="仿宋_GB2312" w:eastAsia="仿宋_GB2312" w:hAnsi="仿宋_GB2312" w:cs="仿宋_GB2312" w:hint="eastAsia"/>
                    <w:sz w:val="24"/>
                    <w:szCs w:val="24"/>
                    <w:u w:val="single"/>
                  </w:rPr>
                  <w:t xml:space="preserve">            </w:t>
                </w:r>
              </w:p>
            </w:tc>
          </w:tr>
          <w:tr w:rsidR="007607AC" w14:paraId="4ACB4BB0" w14:textId="77777777">
            <w:trPr>
              <w:trHeight w:val="624"/>
            </w:trPr>
            <w:tc>
              <w:tcPr>
                <w:tcW w:w="2619" w:type="dxa"/>
                <w:tcBorders>
                  <w:tl2br w:val="nil"/>
                  <w:tr2bl w:val="nil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79E8705B" w14:textId="73F4F9B0" w:rsidR="007607AC" w:rsidRDefault="00000000">
                <w:pPr>
                  <w:ind w:left="240" w:hangingChars="100" w:hanging="240"/>
                  <w:rPr>
                    <w:rFonts w:ascii="仿宋_GB2312" w:eastAsia="仿宋_GB2312" w:hAnsi="仿宋_GB2312" w:cs="仿宋_GB2312" w:hint="eastAsia"/>
                    <w:sz w:val="24"/>
                    <w:szCs w:val="24"/>
                  </w:rPr>
                </w:pPr>
                <w:r>
                  <w:rPr>
                    <w:rFonts w:ascii="仿宋_GB2312" w:eastAsia="仿宋_GB2312" w:hAnsi="仿宋_GB2312" w:cs="仿宋_GB2312" w:hint="eastAsia"/>
                    <w:sz w:val="24"/>
                    <w:szCs w:val="24"/>
                    <w:u w:val="single"/>
                  </w:rPr>
                  <w:t xml:space="preserve">  </w:t>
                </w:r>
                <w:r w:rsidR="00F87267">
                  <w:rPr>
                    <w:rFonts w:ascii="仿宋_GB2312" w:eastAsia="仿宋_GB2312" w:hAnsi="仿宋_GB2312" w:cs="仿宋_GB2312" w:hint="eastAsia"/>
                    <w:sz w:val="24"/>
                    <w:szCs w:val="24"/>
                    <w:u w:val="single"/>
                  </w:rPr>
                  <w:t xml:space="preserve">  </w:t>
                </w:r>
                <w:r>
                  <w:rPr>
                    <w:rFonts w:ascii="仿宋_GB2312" w:eastAsia="仿宋_GB2312" w:hAnsi="仿宋_GB2312" w:cs="仿宋_GB2312"/>
                    <w:sz w:val="24"/>
                    <w:u w:val="single"/>
                  </w:rPr>
                  <w:t xml:space="preserve">  </w:t>
                </w:r>
              </w:p>
            </w:tc>
            <w:tc>
              <w:tcPr>
                <w:tcW w:w="3804" w:type="dxa"/>
                <w:tcBorders>
                  <w:tl2br w:val="nil"/>
                  <w:tr2bl w:val="nil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652B5791" w14:textId="66832FB2" w:rsidR="007607AC" w:rsidRDefault="00000000">
                <w:pPr>
                  <w:spacing w:beforeLines="60" w:before="144" w:line="300" w:lineRule="exact"/>
                  <w:rPr>
                    <w:rFonts w:ascii="仿宋_GB2312" w:eastAsia="仿宋_GB2312" w:hAnsi="仿宋_GB2312" w:cs="仿宋_GB2312" w:hint="eastAsia"/>
                    <w:sz w:val="24"/>
                    <w:szCs w:val="24"/>
                  </w:rPr>
                </w:pPr>
                <w:r>
                  <w:rPr>
                    <w:rFonts w:ascii="仿宋_GB2312" w:eastAsia="仿宋_GB2312" w:hAnsi="仿宋_GB2312" w:cs="仿宋_GB2312" w:hint="eastAsia"/>
                    <w:sz w:val="24"/>
                    <w:szCs w:val="24"/>
                  </w:rPr>
                  <w:t>证号：</w:t>
                </w:r>
                <w:r>
                  <w:rPr>
                    <w:rFonts w:ascii="仿宋_GB2312" w:eastAsia="仿宋_GB2312" w:hAnsi="仿宋_GB2312" w:cs="仿宋_GB2312" w:hint="eastAsia"/>
                    <w:sz w:val="24"/>
                    <w:szCs w:val="24"/>
                    <w:u w:val="single"/>
                  </w:rPr>
                  <w:t xml:space="preserve"> </w:t>
                </w:r>
                <w:r w:rsidR="00F87267">
                  <w:rPr>
                    <w:rFonts w:ascii="仿宋_GB2312" w:eastAsia="仿宋_GB2312" w:hAnsi="仿宋_GB2312" w:cs="仿宋_GB2312" w:hint="eastAsia"/>
                    <w:sz w:val="24"/>
                    <w:szCs w:val="24"/>
                    <w:u w:val="single"/>
                  </w:rPr>
                  <w:t xml:space="preserve">            </w:t>
                </w:r>
              </w:p>
            </w:tc>
          </w:tr>
        </w:tbl>
        <w:p w14:paraId="74237BFF" w14:textId="77777777" w:rsidR="007607AC" w:rsidRDefault="007607AC">
          <w:pPr>
            <w:wordWrap w:val="0"/>
            <w:topLinePunct/>
            <w:rPr>
              <w:rFonts w:ascii="仿宋_GB2312" w:eastAsia="仿宋_GB2312" w:hAnsi="仿宋" w:cstheme="minorBidi" w:hint="eastAsia"/>
              <w:sz w:val="24"/>
              <w:szCs w:val="24"/>
            </w:rPr>
          </w:pPr>
        </w:p>
      </w:tc>
    </w:tr>
    <w:tr w:rsidR="007607AC" w14:paraId="5BEBA1B0" w14:textId="77777777">
      <w:trPr>
        <w:trHeight w:val="624"/>
        <w:jc w:val="center"/>
      </w:trPr>
      <w:tc>
        <w:tcPr>
          <w:tcW w:w="3250" w:type="dxa"/>
          <w:tcBorders>
            <w:tl2br w:val="nil"/>
            <w:tr2bl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14:paraId="3B26157E" w14:textId="77777777" w:rsidR="007607AC" w:rsidRDefault="00000000">
          <w:pPr>
            <w:wordWrap w:val="0"/>
            <w:topLinePunct/>
            <w:spacing w:beforeLines="60" w:before="144" w:line="300" w:lineRule="exact"/>
            <w:rPr>
              <w:rFonts w:ascii="仿宋_GB2312" w:eastAsia="仿宋_GB2312" w:hAnsi="仿宋" w:cstheme="minorBidi" w:hint="eastAsia"/>
              <w:sz w:val="24"/>
              <w:szCs w:val="24"/>
            </w:rPr>
          </w:pPr>
          <w:r>
            <w:rPr>
              <w:rFonts w:ascii="仿宋_GB2312" w:eastAsia="仿宋_GB2312" w:hAnsi="仿宋" w:cstheme="minorBidi" w:hint="eastAsia"/>
              <w:sz w:val="24"/>
              <w:szCs w:val="24"/>
            </w:rPr>
            <w:t>被检查单位负责人（签名）：</w:t>
          </w:r>
        </w:p>
      </w:tc>
      <w:tc>
        <w:tcPr>
          <w:tcW w:w="5487" w:type="dxa"/>
          <w:gridSpan w:val="2"/>
          <w:tcBorders>
            <w:tl2br w:val="nil"/>
            <w:tr2bl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tbl>
          <w:tblPr>
            <w:tblStyle w:val="a7"/>
            <w:tblW w:w="5850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5850"/>
          </w:tblGrid>
          <w:tr w:rsidR="007607AC" w14:paraId="668C90EB" w14:textId="77777777">
            <w:trPr>
              <w:trHeight w:val="624"/>
            </w:trPr>
            <w:tc>
              <w:tcPr>
                <w:tcW w:w="5850" w:type="dxa"/>
                <w:tcBorders>
                  <w:tl2br w:val="nil"/>
                  <w:tr2bl w:val="nil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3F136814" w14:textId="3E7BF4B5" w:rsidR="007607AC" w:rsidRDefault="00000000">
                <w:pPr>
                  <w:rPr>
                    <w:rFonts w:ascii="仿宋_GB2312" w:eastAsia="仿宋_GB2312" w:hAnsi="仿宋" w:cstheme="minorBidi" w:hint="eastAsia"/>
                    <w:sz w:val="24"/>
                    <w:szCs w:val="24"/>
                    <w:u w:val="single"/>
                  </w:rPr>
                </w:pPr>
                <w:r>
                  <w:rPr>
                    <w:rFonts w:ascii="仿宋_GB2312" w:eastAsia="仿宋_GB2312" w:hAnsi="仿宋" w:cstheme="minorBidi" w:hint="eastAsia"/>
                    <w:sz w:val="24"/>
                    <w:szCs w:val="24"/>
                    <w:u w:val="single"/>
                  </w:rPr>
                  <w:t xml:space="preserve"> </w:t>
                </w:r>
                <w:r w:rsidR="00F87267">
                  <w:rPr>
                    <w:rFonts w:ascii="仿宋_GB2312" w:eastAsia="仿宋_GB2312" w:hAnsi="仿宋" w:cstheme="minorBidi" w:hint="eastAsia"/>
                    <w:noProof/>
                    <w:position w:val="6"/>
                    <w:sz w:val="24"/>
                    <w:szCs w:val="24"/>
                    <w:u w:val="single"/>
                  </w:rPr>
                  <w:t xml:space="preserve">     </w:t>
                </w:r>
                <w:r>
                  <w:rPr>
                    <w:rFonts w:ascii="仿宋_GB2312" w:eastAsia="仿宋_GB2312" w:hAnsi="仿宋" w:cstheme="minorBidi" w:hint="eastAsia"/>
                    <w:sz w:val="24"/>
                    <w:szCs w:val="24"/>
                    <w:u w:val="single"/>
                  </w:rPr>
                  <w:t xml:space="preserve"> </w:t>
                </w:r>
              </w:p>
            </w:tc>
          </w:tr>
        </w:tbl>
        <w:p w14:paraId="39A0766A" w14:textId="77777777" w:rsidR="007607AC" w:rsidRDefault="007607AC">
          <w:pPr>
            <w:wordWrap w:val="0"/>
            <w:topLinePunct/>
            <w:rPr>
              <w:rFonts w:ascii="仿宋_GB2312" w:eastAsia="仿宋_GB2312" w:hAnsi="仿宋" w:cstheme="minorBidi" w:hint="eastAsia"/>
              <w:sz w:val="24"/>
              <w:szCs w:val="24"/>
            </w:rPr>
          </w:pPr>
        </w:p>
      </w:tc>
    </w:tr>
  </w:tbl>
  <w:p w14:paraId="79A6CD54" w14:textId="77777777" w:rsidR="007607AC" w:rsidRDefault="00000000">
    <w:pPr>
      <w:topLinePunct/>
      <w:spacing w:line="360" w:lineRule="exact"/>
      <w:ind w:right="119"/>
      <w:jc w:val="right"/>
      <w:rPr>
        <w:rFonts w:ascii="仿宋_GB2312" w:eastAsia="仿宋_GB2312" w:hAnsi="仿宋" w:cstheme="minorBidi" w:hint="eastAsia"/>
        <w:sz w:val="24"/>
        <w:szCs w:val="24"/>
      </w:rPr>
    </w:pPr>
    <w:r>
      <w:rPr>
        <w:rFonts w:ascii="仿宋_GB2312" w:eastAsia="仿宋_GB2312" w:hAnsi="仿宋" w:cstheme="minorBidi" w:hint="eastAsia"/>
        <w:sz w:val="24"/>
        <w:szCs w:val="24"/>
      </w:rPr>
      <w:t>天门市应急管理局(印章)</w:t>
    </w:r>
  </w:p>
  <w:p w14:paraId="0F1FFB0B" w14:textId="1BFF6564" w:rsidR="007607AC" w:rsidRDefault="00000000">
    <w:pPr>
      <w:topLinePunct/>
      <w:spacing w:line="360" w:lineRule="exact"/>
      <w:ind w:right="119"/>
      <w:jc w:val="right"/>
    </w:pPr>
    <w:r>
      <w:rPr>
        <w:rFonts w:ascii="仿宋_GB2312" w:eastAsia="仿宋_GB2312" w:hAnsi="仿宋" w:cstheme="minorBidi"/>
        <w:sz w:val="24"/>
        <w:szCs w:val="24"/>
      </w:rPr>
      <w:t>年</w:t>
    </w:r>
    <w:r w:rsidR="00F87267">
      <w:rPr>
        <w:rFonts w:ascii="仿宋_GB2312" w:eastAsia="仿宋_GB2312" w:hAnsi="仿宋" w:cstheme="minorBidi" w:hint="eastAsia"/>
        <w:sz w:val="24"/>
        <w:szCs w:val="24"/>
      </w:rPr>
      <w:t xml:space="preserve">  </w:t>
    </w:r>
    <w:r>
      <w:rPr>
        <w:rFonts w:ascii="仿宋_GB2312" w:eastAsia="仿宋_GB2312" w:hAnsi="仿宋" w:cstheme="minorBidi"/>
        <w:sz w:val="24"/>
        <w:szCs w:val="24"/>
      </w:rPr>
      <w:t>月</w:t>
    </w:r>
    <w:r w:rsidR="00F87267">
      <w:rPr>
        <w:rFonts w:ascii="仿宋_GB2312" w:eastAsia="仿宋_GB2312" w:hAnsi="仿宋" w:cstheme="minorBidi" w:hint="eastAsia"/>
        <w:sz w:val="24"/>
        <w:szCs w:val="24"/>
      </w:rPr>
      <w:t xml:space="preserve">  </w:t>
    </w:r>
    <w:r>
      <w:rPr>
        <w:rFonts w:ascii="仿宋_GB2312" w:eastAsia="仿宋_GB2312" w:hAnsi="仿宋" w:cstheme="minorBidi"/>
        <w:sz w:val="24"/>
        <w:szCs w:val="24"/>
      </w:rPr>
      <w:t>日</w:t>
    </w:r>
  </w:p>
  <w:p w14:paraId="58EE7B49" w14:textId="77777777" w:rsidR="007607AC" w:rsidRDefault="00000000">
    <w:pPr>
      <w:spacing w:line="240" w:lineRule="exact"/>
      <w:rPr>
        <w:rFonts w:ascii="仿宋_GB2312" w:eastAsia="仿宋_GB2312" w:hAnsi="仿宋" w:cs="仿宋" w:hint="eastAsia"/>
        <w:sz w:val="24"/>
        <w:szCs w:val="24"/>
      </w:rPr>
    </w:pPr>
    <w:r>
      <w:rPr>
        <w:noProof/>
        <w:sz w:val="44"/>
        <w:szCs w:val="4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B794F3C" wp14:editId="57E1A3A9">
              <wp:simplePos x="0" y="0"/>
              <wp:positionH relativeFrom="column">
                <wp:posOffset>-27940</wp:posOffset>
              </wp:positionH>
              <wp:positionV relativeFrom="paragraph">
                <wp:posOffset>50800</wp:posOffset>
              </wp:positionV>
              <wp:extent cx="5601335" cy="635"/>
              <wp:effectExtent l="0" t="0" r="0" b="0"/>
              <wp:wrapNone/>
              <wp:docPr id="1" name="直接连接符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979805" y="1670050"/>
                        <a:ext cx="5601335" cy="635"/>
                      </a:xfrm>
                      <a:prstGeom prst="line">
                        <a:avLst/>
                      </a:prstGeom>
                      <a:noFill/>
                      <a:ln w="19050" cmpd="sng">
                        <a:solidFill>
                          <a:srgbClr val="000000"/>
                        </a:solidFill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_x0000_s1026" o:spid="_x0000_s1026" o:spt="20" style="position:absolute;left:0pt;margin-left:-2.2pt;margin-top:4pt;height:0.05pt;width:441.05pt;z-index:251661312;mso-width-relative:page;mso-height-relative:page;" filled="f" stroked="t" coordsize="21600,21600" o:gfxdata="UEsDBAoAAAAAAIdO4kAAAAAAAAAAAAAAAAAEAAAAZHJzL1BLAwQUAAAACACHTuJAwgZhVNQAAAAG AQAADwAAAGRycy9kb3ducmV2LnhtbE2PwU7DMAyG70i8Q2QkbltaVGjomk5iEpfdKBNw9JqsrWic qsm69e0xJ7jZ+n99/lxur24Qs51C70lDuk5AWGq86anVcHh/XSkQISIZHDxZDYsNsK1ub0osjL/Q m53r2AqGUChQQxfjWEgZms46DGs/WuLs5CeHkdeplWbCC8PdIB+S5Ek67IkvdDjaXWeb7/rsmPL4 qV72qA7LMtRfz9nuYz+T0/r+Lk02IKK9xr8y/OqzOlTsdPRnMkEMGlZZxk0Nij/iWOV5DuLIQwqy KuV//eoHUEsDBBQAAAAIAIdO4kCSKVgK+wEAANEDAAAOAAAAZHJzL2Uyb0RvYy54bWytU7Fu2zAQ 3Qv0HwjuteQEdmLBcgYb6ZK2BpJ+AE1RElGSR5C0Jf9Ef6BAt3bq2L1/0/QzeqTktEmXDNVA8Mh3 7+49npZXvVbkIJyXYEo6neSUCMOhkqYp6fu761eXlPjATMUUGFHSo/D0avXyxbKzhTiDFlQlHEES 44vOlrQNwRZZ5nkrNPMTsMLgZQ1Os4Cha7LKsQ7ZtcrO8nyedeAq64AL7/F0M1zSkdE9hxDqWnKx Ab7XwoSB1QnFAkryrbSerlK3dS14eFfXXgSiSopKQ1qxCO53cc1WS1Y0jtlW8rEF9pwWnmjSTBos +kC1YYGRvZP/UGnJHXiow4SDzgYhyRFUMc2feHPbMiuSFrTa2wfT/f+j5W8PW0dkhZNAiWEaH/z+ 0/efH7/8+vEZ1/tvX8k0mtRZXyB2bbYuyuS9ubU3wD94YmDdMtOI1Ozd0SJDysgepcTAWyy1695A hRi2D5Ac62unIyV6QfqSLi4Wl/mMkiPSzC/yfDa+kegD4Xg/m+fT83MEcETMcYPNZaw4sVjnw2sB msRNSZU00UBWsMONDwP0BInHBq6lUmkIlCEd1lzEioRri5Z406RkD0pWERhTvGt2a+XIgcWRSt/Y wyOYg72phoLKxDyRpnHs4mTHYOwOquPWRXA8x5dOksapjKP0d5xQf/7E1W9QSwMECgAAAAAAh07i QAAAAAAAAAAAAAAAAAYAAABfcmVscy9QSwMEFAAAAAgAh07iQIoUZjzRAAAAlAEAAAsAAABfcmVs cy8ucmVsc6WQwWrDMAyG74O9g9F9cZrDGKNOL6PQa+kewNiKYxpbRjLZ+vbzDoNl9LajfqHvE//+ 8JkWtSJLpGxg1/WgMDvyMQcD75fj0wsoqTZ7u1BGAzcUOIyPD/szLra2I5ljEdUoWQzMtZZXrcXN mKx0VDC3zUScbG0jB12su9qAeuj7Z82/GTBumOrkDfDJD6Aut9LMf9gpOiahqXaOkqZpiu4eVQe2 ZY7uyDbhG7lGsxywGvAsGgdqWdd+BH1fv/un3tNHPuO61X6HjOuPV2+6HL8AUEsDBBQAAAAIAIdO 4kB+5uUg9wAAAOEBAAATAAAAW0NvbnRlbnRfVHlwZXNdLnhtbJWRQU7DMBBF90jcwfIWJU67QAgl 6YK0S0CoHGBkTxKLZGx5TGhvj5O2G0SRWNoz/78nu9wcxkFMGNg6quQqL6RA0s5Y6ir5vt9lD1Jw BDIwOMJKHpHlpr69KfdHjyxSmriSfYz+USnWPY7AufNIadK6MEJMx9ApD/oDOlTrorhX2lFEilmc O2RdNtjC5xDF9pCuTyYBB5bi6bQ4syoJ3g9WQ0ymaiLzg5KdCXlKLjvcW893SUOqXwnz5DrgnHtJ TxOsQfEKIT7DmDSUCayM+6KAU/53yWw5cuba1mrMm8BNir3hdLG61o5r1zj93/Ltkrp0q+WD6m9Q SwECFAAUAAAACACHTuJAfublIPcAAADhAQAAEwAAAAAAAAABACAAAABoBAAAW0NvbnRlbnRfVHlw ZXNdLnhtbFBLAQIUAAoAAAAAAIdO4kAAAAAAAAAAAAAAAAAGAAAAAAAAAAAAEAAAAEoDAABfcmVs cy9QSwECFAAUAAAACACHTuJAihRmPNEAAACUAQAACwAAAAAAAAABACAAAABuAwAAX3JlbHMvLnJl bHNQSwECFAAKAAAAAACHTuJAAAAAAAAAAAAAAAAABAAAAAAAAAAAABAAAAAAAAAAZHJzL1BLAQIU ABQAAAAIAIdO4kDCBmFU1AAAAAYBAAAPAAAAAAAAAAEAIAAAACIAAABkcnMvZG93bnJldi54bWxQ SwECFAAUAAAACACHTuJAkilYCvsBAADRAwAADgAAAAAAAAABACAAAAAjAQAAZHJzL2Uyb0RvYy54 bWxQSwUGAAAAAAYABgBZAQAAkAUAAAAA ">
              <v:fill on="f" focussize="0,0"/>
              <v:stroke weight="1.5pt" color="#000000" joinstyle="round"/>
              <v:imagedata o:title=""/>
              <o:lock v:ext="edit" aspectratio="f"/>
            </v:line>
          </w:pict>
        </mc:Fallback>
      </mc:AlternateContent>
    </w:r>
  </w:p>
  <w:p w14:paraId="4FFC7264" w14:textId="77777777" w:rsidR="007607AC" w:rsidRDefault="00000000">
    <w:pPr>
      <w:spacing w:line="240" w:lineRule="exact"/>
      <w:rPr>
        <w:rFonts w:ascii="仿宋_GB2312" w:eastAsia="仿宋_GB2312" w:hAnsi="仿宋" w:cs="仿宋" w:hint="eastAsia"/>
        <w:sz w:val="24"/>
        <w:szCs w:val="24"/>
      </w:rPr>
    </w:pPr>
    <w:r>
      <w:rPr>
        <w:rFonts w:ascii="仿宋_GB2312" w:eastAsia="仿宋_GB2312" w:hAnsi="仿宋" w:cs="仿宋" w:hint="eastAsia"/>
        <w:sz w:val="24"/>
        <w:szCs w:val="24"/>
      </w:rPr>
      <w:t>本文书一式两份：一份由应急管理部门备案，一份交被检查单位。</w:t>
    </w:r>
  </w:p>
  <w:p w14:paraId="22BD3C20" w14:textId="77777777" w:rsidR="007607AC" w:rsidRDefault="00000000">
    <w:pPr>
      <w:spacing w:line="240" w:lineRule="exact"/>
      <w:jc w:val="right"/>
      <w:rPr>
        <w:sz w:val="24"/>
        <w:szCs w:val="24"/>
      </w:rPr>
    </w:pPr>
    <w:r>
      <w:rPr>
        <w:rFonts w:ascii="仿宋_GB2312" w:eastAsia="仿宋_GB2312" w:hAnsi="仿宋" w:cs="仿宋" w:hint="eastAsia"/>
        <w:sz w:val="24"/>
        <w:szCs w:val="24"/>
      </w:rPr>
      <w:t xml:space="preserve">共 </w:t>
    </w:r>
    <w:r>
      <w:rPr>
        <w:rFonts w:ascii="仿宋_GB2312" w:eastAsia="仿宋_GB2312" w:hAnsi="仿宋" w:cs="仿宋"/>
        <w:sz w:val="24"/>
        <w:szCs w:val="24"/>
      </w:rPr>
      <w:fldChar w:fldCharType="begin"/>
    </w:r>
    <w:r>
      <w:rPr>
        <w:rFonts w:ascii="仿宋_GB2312" w:eastAsia="仿宋_GB2312" w:hAnsi="仿宋" w:cs="仿宋" w:hint="eastAsia"/>
        <w:sz w:val="24"/>
        <w:szCs w:val="24"/>
      </w:rPr>
      <w:instrText xml:space="preserve">NUMPAGES </w:instrText>
    </w:r>
    <w:r>
      <w:rPr>
        <w:rFonts w:ascii="仿宋_GB2312" w:eastAsia="仿宋_GB2312" w:hAnsi="仿宋" w:cs="仿宋"/>
        <w:sz w:val="24"/>
        <w:szCs w:val="24"/>
      </w:rPr>
      <w:fldChar w:fldCharType="separate"/>
    </w:r>
    <w:r>
      <w:rPr>
        <w:rFonts w:ascii="仿宋_GB2312" w:eastAsia="仿宋_GB2312" w:hAnsi="仿宋" w:cs="仿宋"/>
        <w:sz w:val="24"/>
        <w:szCs w:val="24"/>
      </w:rPr>
      <w:t>1</w:t>
    </w:r>
    <w:r>
      <w:rPr>
        <w:rFonts w:ascii="仿宋_GB2312" w:eastAsia="仿宋_GB2312" w:hAnsi="仿宋" w:cs="仿宋"/>
        <w:sz w:val="24"/>
        <w:szCs w:val="24"/>
      </w:rPr>
      <w:fldChar w:fldCharType="end"/>
    </w:r>
    <w:r>
      <w:rPr>
        <w:rFonts w:ascii="仿宋_GB2312" w:eastAsia="仿宋_GB2312" w:hAnsi="仿宋" w:cs="仿宋" w:hint="eastAsia"/>
        <w:sz w:val="24"/>
        <w:szCs w:val="24"/>
      </w:rPr>
      <w:t xml:space="preserve"> 页 第 </w:t>
    </w:r>
    <w:r>
      <w:rPr>
        <w:rFonts w:ascii="仿宋_GB2312" w:eastAsia="仿宋_GB2312" w:hAnsi="仿宋" w:cs="仿宋"/>
        <w:sz w:val="24"/>
        <w:szCs w:val="24"/>
      </w:rPr>
      <w:fldChar w:fldCharType="begin"/>
    </w:r>
    <w:r>
      <w:rPr>
        <w:rFonts w:ascii="仿宋_GB2312" w:eastAsia="仿宋_GB2312" w:hAnsi="仿宋" w:cs="仿宋" w:hint="eastAsia"/>
        <w:sz w:val="24"/>
        <w:szCs w:val="24"/>
      </w:rPr>
      <w:instrText xml:space="preserve">PAGE </w:instrText>
    </w:r>
    <w:r>
      <w:rPr>
        <w:rFonts w:ascii="仿宋_GB2312" w:eastAsia="仿宋_GB2312" w:hAnsi="仿宋" w:cs="仿宋"/>
        <w:sz w:val="24"/>
        <w:szCs w:val="24"/>
      </w:rPr>
      <w:fldChar w:fldCharType="separate"/>
    </w:r>
    <w:r>
      <w:rPr>
        <w:rFonts w:ascii="仿宋_GB2312" w:eastAsia="仿宋_GB2312" w:hAnsi="仿宋" w:cs="仿宋"/>
        <w:sz w:val="24"/>
        <w:szCs w:val="24"/>
      </w:rPr>
      <w:t>1</w:t>
    </w:r>
    <w:r>
      <w:rPr>
        <w:rFonts w:ascii="仿宋_GB2312" w:eastAsia="仿宋_GB2312" w:hAnsi="仿宋" w:cs="仿宋"/>
        <w:sz w:val="24"/>
        <w:szCs w:val="24"/>
      </w:rPr>
      <w:fldChar w:fldCharType="end"/>
    </w:r>
    <w:r>
      <w:rPr>
        <w:rFonts w:ascii="仿宋_GB2312" w:eastAsia="仿宋_GB2312" w:hAnsi="仿宋" w:cs="仿宋" w:hint="eastAsia"/>
        <w:sz w:val="24"/>
        <w:szCs w:val="24"/>
      </w:rPr>
      <w:t xml:space="preserve"> 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631E71" w14:textId="77777777" w:rsidR="00EC5780" w:rsidRDefault="00EC5780">
      <w:r>
        <w:separator/>
      </w:r>
    </w:p>
  </w:footnote>
  <w:footnote w:type="continuationSeparator" w:id="0">
    <w:p w14:paraId="6D1CAFDB" w14:textId="77777777" w:rsidR="00EC5780" w:rsidRDefault="00EC57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46649" w14:textId="77777777" w:rsidR="007607AC" w:rsidRDefault="007607AC">
    <w:pPr>
      <w:pStyle w:val="a5"/>
      <w:tabs>
        <w:tab w:val="left" w:pos="2950"/>
        <w:tab w:val="right" w:pos="8852"/>
      </w:tabs>
      <w:rPr>
        <w:rFonts w:ascii="仿宋_GB2312" w:eastAsia="仿宋_GB2312" w:hAnsi="仿宋_GB2312" w:cs="仿宋_GB2312" w:hint="eastAsia"/>
        <w:sz w:val="24"/>
        <w:szCs w:val="24"/>
      </w:rPr>
    </w:pPr>
  </w:p>
  <w:p w14:paraId="2E84A350" w14:textId="77777777" w:rsidR="007607AC" w:rsidRDefault="007607AC">
    <w:pPr>
      <w:pStyle w:val="a5"/>
      <w:tabs>
        <w:tab w:val="left" w:pos="2950"/>
        <w:tab w:val="right" w:pos="8852"/>
      </w:tabs>
      <w:jc w:val="both"/>
      <w:rPr>
        <w:rFonts w:ascii="仿宋_GB2312" w:eastAsia="仿宋_GB2312" w:hAnsi="仿宋_GB2312" w:cs="仿宋_GB2312" w:hint="eastAsia"/>
        <w:sz w:val="24"/>
        <w:szCs w:val="24"/>
      </w:rPr>
    </w:pPr>
  </w:p>
  <w:p w14:paraId="3179EEA8" w14:textId="77777777" w:rsidR="007607AC" w:rsidRDefault="00000000">
    <w:pPr>
      <w:pStyle w:val="a5"/>
      <w:tabs>
        <w:tab w:val="left" w:pos="2950"/>
        <w:tab w:val="left" w:pos="5353"/>
        <w:tab w:val="right" w:pos="8852"/>
      </w:tabs>
      <w:jc w:val="left"/>
      <w:rPr>
        <w:rFonts w:ascii="仿宋_GB2312" w:eastAsia="仿宋_GB2312" w:hAnsi="仿宋_GB2312" w:cs="仿宋_GB2312" w:hint="eastAsia"/>
        <w:sz w:val="24"/>
        <w:szCs w:val="24"/>
      </w:rPr>
    </w:pPr>
    <w:r>
      <w:rPr>
        <w:rFonts w:ascii="仿宋_GB2312" w:eastAsia="仿宋_GB2312" w:hAnsi="仿宋_GB2312" w:cs="仿宋_GB2312" w:hint="eastAsia"/>
        <w:sz w:val="24"/>
        <w:szCs w:val="24"/>
      </w:rPr>
      <w:tab/>
    </w:r>
    <w:r>
      <w:rPr>
        <w:rFonts w:ascii="仿宋_GB2312" w:eastAsia="仿宋_GB2312" w:hAnsi="仿宋_GB2312" w:cs="仿宋_GB2312" w:hint="eastAsia"/>
        <w:sz w:val="24"/>
        <w:szCs w:val="24"/>
      </w:rPr>
      <w:tab/>
    </w:r>
    <w:r>
      <w:rPr>
        <w:rFonts w:ascii="仿宋_GB2312" w:eastAsia="仿宋_GB2312" w:hAnsi="仿宋_GB2312" w:cs="仿宋_GB2312" w:hint="eastAsia"/>
        <w:sz w:val="24"/>
        <w:szCs w:val="24"/>
      </w:rPr>
      <w:tab/>
    </w:r>
    <w:r>
      <w:rPr>
        <w:rFonts w:ascii="仿宋_GB2312" w:eastAsia="仿宋_GB2312" w:hAnsi="仿宋_GB2312" w:cs="仿宋_GB2312" w:hint="eastAsia"/>
        <w:sz w:val="24"/>
        <w:szCs w:val="24"/>
      </w:rPr>
      <w:tab/>
    </w:r>
  </w:p>
  <w:p w14:paraId="2DC57E85" w14:textId="77777777" w:rsidR="007607AC" w:rsidRDefault="00000000">
    <w:pPr>
      <w:pStyle w:val="a5"/>
      <w:tabs>
        <w:tab w:val="left" w:pos="2950"/>
        <w:tab w:val="left" w:pos="6311"/>
        <w:tab w:val="right" w:pos="8852"/>
      </w:tabs>
      <w:jc w:val="left"/>
      <w:rPr>
        <w:rFonts w:ascii="仿宋_GB2312" w:eastAsia="仿宋_GB2312" w:hAnsi="仿宋_GB2312" w:cs="仿宋_GB2312" w:hint="eastAsia"/>
        <w:sz w:val="24"/>
        <w:szCs w:val="24"/>
      </w:rPr>
    </w:pPr>
    <w:r>
      <w:rPr>
        <w:rFonts w:ascii="仿宋_GB2312" w:eastAsia="仿宋_GB2312" w:hAnsi="仿宋_GB2312" w:cs="仿宋_GB2312" w:hint="eastAsia"/>
        <w:sz w:val="24"/>
        <w:szCs w:val="24"/>
      </w:rPr>
      <w:tab/>
    </w:r>
    <w:r>
      <w:rPr>
        <w:rFonts w:ascii="仿宋_GB2312" w:eastAsia="仿宋_GB2312" w:hAnsi="仿宋_GB2312" w:cs="仿宋_GB2312" w:hint="eastAsia"/>
        <w:sz w:val="24"/>
        <w:szCs w:val="24"/>
      </w:rPr>
      <w:tab/>
    </w:r>
    <w:r>
      <w:rPr>
        <w:rFonts w:ascii="仿宋_GB2312" w:eastAsia="仿宋_GB2312" w:hAnsi="仿宋_GB2312" w:cs="仿宋_GB2312" w:hint="eastAsia"/>
        <w:sz w:val="24"/>
        <w:szCs w:val="24"/>
      </w:rPr>
      <w:tab/>
    </w:r>
    <w:r>
      <w:rPr>
        <w:rFonts w:ascii="仿宋_GB2312" w:eastAsia="仿宋_GB2312" w:hAnsi="仿宋_GB2312" w:cs="仿宋_GB2312" w:hint="eastAsia"/>
        <w:sz w:val="24"/>
        <w:szCs w:val="24"/>
      </w:rPr>
      <w:tab/>
    </w:r>
  </w:p>
  <w:p w14:paraId="0C9385D8" w14:textId="77777777" w:rsidR="007607AC" w:rsidRDefault="00000000">
    <w:pPr>
      <w:pStyle w:val="a5"/>
      <w:tabs>
        <w:tab w:val="left" w:pos="2950"/>
        <w:tab w:val="right" w:pos="8852"/>
      </w:tabs>
      <w:jc w:val="right"/>
    </w:pPr>
    <w:r>
      <w:rPr>
        <w:rFonts w:ascii="仿宋" w:eastAsia="仿宋" w:hAnsi="仿宋" w:cs="仿宋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359297E" wp14:editId="5E9990E0">
              <wp:simplePos x="0" y="0"/>
              <wp:positionH relativeFrom="column">
                <wp:posOffset>-8890</wp:posOffset>
              </wp:positionH>
              <wp:positionV relativeFrom="paragraph">
                <wp:posOffset>184785</wp:posOffset>
              </wp:positionV>
              <wp:extent cx="5600700" cy="0"/>
              <wp:effectExtent l="0" t="9525" r="0" b="9525"/>
              <wp:wrapNone/>
              <wp:docPr id="3" name="直接连接符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007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_x0000_s1026" o:spid="_x0000_s1026" o:spt="20" style="position:absolute;left:0pt;margin-left:-0.7pt;margin-top:14.55pt;height:0pt;width:441pt;z-index:251663360;mso-width-relative:page;mso-height-relative:page;" filled="f" stroked="t" coordsize="21600,21600" o:gfxdata="UEsDBAoAAAAAAIdO4kAAAAAAAAAAAAAAAAAEAAAAZHJzL1BLAwQUAAAACACHTuJA5NzV19UAAAAI AQAADwAAAGRycy9kb3ducmV2LnhtbE2PwU7DMAyG70i8Q2QkblvaaUxZaTqJSVx2o0zA0WtCW5E4 VZN169tjxAGO9v/r8+dyd/VOTHaMfSAN+TIDYakJpqdWw/H1eaFAxIRk0AWyGmYbYVfd3pRYmHCh FzvVqRUMoVighi6loZAyNp31GJdhsMTZZxg9Jh7HVpoRLwz3Tq6ybCM99sQXOhzsvrPNV332THl4 V08HVMd5dvXHdr1/O0zktb6/y7NHEMle018ZfvRZHSp2OoUzmSichkW+5qaG1TYHwblS2QbE6Xch q1L+f6D6BlBLAwQUAAAACACHTuJAxJmgL+QBAACrAwAADgAAAGRycy9lMm9Eb2MueG1srVPBbhMx EL0j8Q+W72Q3rVroKpseEpVLgUhtP8DxerMWtsfyONnkJ/gBJG5w4si9f0P5DMbeJJRy6YE9WLZn 5s17b7yTy601bKMCanA1H49KzpST0Gi3qvnd7dWrN5xhFK4RBpyq+U4hv5y+fDHpfaVOoAPTqMAI xGHV+5p3MfqqKFB2ygocgVeOgi0EKyIdw6pogugJ3ZripCzPix5C4wNIhUi38yHI94jhOYDQtlqq Oci1VS4OqEEZEUkSdtojn2a2batk/NC2qCIzNSelMa/UhPbLtBbTiahWQfhOyz0F8RwKTzRZoR01 PULNRRRsHfQ/UFbLAAhtHEmwxSAkO0IqxuUTb2464VXWQlajP5qO/w9Wvt8sAtNNzU85c8LSwB8+ //j56euv+y+0Pnz/xk6TSb3HinJnbhGSTLl1N/4a5EdkDmadcCuVyd7uPCGMU0XxV0k6oKdWy/4d NJQj1hGyY9s22ARJXrBtHszuOBi1jUzS5dl5Wb4uaWbyECtEdSj0AeNbBZalTc2NdskzUYnNNcZE RFSHlHTt4Eobk+duHOuJ7UV5VuYKBKObFE15GFbLmQlsI9LTyV+WRZHHaQHWrhm6GLdXnYQOli2h 2S3CwQ2aYaazf2/pkTw+5+o//9j0N1BLAwQKAAAAAACHTuJAAAAAAAAAAAAAAAAABgAAAF9yZWxz L1BLAwQUAAAACACHTuJAihRmPNEAAACUAQAACwAAAF9yZWxzLy5yZWxzpZDBasMwDIbvg72D0X1x msMYo04vo9Br6R7A2IpjGltGMtn69vMOg2X0tqN+oe8T//7wmRa1IkukbGDX9aAwO/IxBwPvl+PT CyipNnu7UEYDNxQ4jI8P+zMutrYjmWMR1ShZDMy1lletxc2YrHRUMLfNRJxsbSMHXay72oB66Ptn zb8ZMG6Y6uQN8MkPoC630sx/2Ck6JqGpdo6SpmmK7h5VB7Zlju7INuEbuUazHLAa8CwaB2pZ134E fV+/+6fe00c+47rVfoeM649Xb7ocvwBQSwMEFAAAAAgAh07iQH7m5SD3AAAA4QEAABMAAABbQ29u dGVudF9UeXBlc10ueG1slZFBTsMwEEX3SNzB8hYlTrtACCXpgrRLQKgcYGRPEotkbHlMaG+Pk7Yb RJFY2jP/vye73BzGQUwY2Dqq5CovpEDSzljqKvm+32UPUnAEMjA4wkoekeWmvr0p90ePLFKauJJ9 jP5RKdY9jsC580hp0rowQkzH0CkP+gM6VOuiuFfaUUSKWZw7ZF022MLnEMX2kK5PJgEHluLptDiz KgneD1ZDTKZqIvODkp0JeUouO9xbz3dJQ6pfCfPkOuCce0lPE6xB8QohPsOYNJQJrIz7ooBT/nfJ bDly5trWasybwE2KveF0sbrWjmvXOP3f8u2SunSr5YPqb1BLAQIUABQAAAAIAIdO4kB+5uUg9wAA AOEBAAATAAAAAAAAAAEAIAAAAFIEAABbQ29udGVudF9UeXBlc10ueG1sUEsBAhQACgAAAAAAh07i QAAAAAAAAAAAAAAAAAYAAAAAAAAAAAAQAAAANAMAAF9yZWxzL1BLAQIUABQAAAAIAIdO4kCKFGY8 0QAAAJQBAAALAAAAAAAAAAEAIAAAAFgDAABfcmVscy8ucmVsc1BLAQIUAAoAAAAAAIdO4kAAAAAA AAAAAAAAAAAEAAAAAAAAAAAAEAAAAAAAAABkcnMvUEsBAhQAFAAAAAgAh07iQOTc1dfVAAAACAEA AA8AAAAAAAAAAQAgAAAAIgAAAGRycy9kb3ducmV2LnhtbFBLAQIUABQAAAAIAIdO4kDEmaAv5AEA AKsDAAAOAAAAAAAAAAEAIAAAACQBAABkcnMvZTJvRG9jLnhtbFBLBQYAAAAABgAGAFkBAAB6BQAA AAA= ">
              <v:fill on="f" focussize="0,0"/>
              <v:stroke weight="1.5pt" color="#000000" joinstyle="round"/>
              <v:imagedata o:title=""/>
              <o:lock v:ext="edit" aspectratio="f"/>
            </v:line>
          </w:pict>
        </mc:Fallback>
      </mc:AlternateContent>
    </w:r>
    <w:r>
      <w:rPr>
        <w:rFonts w:ascii="仿宋_GB2312" w:eastAsia="仿宋_GB2312" w:hAnsi="仿宋_GB2312" w:cs="仿宋_GB2312" w:hint="eastAsia"/>
        <w:sz w:val="24"/>
        <w:szCs w:val="24"/>
      </w:rPr>
      <w:t>续页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91FCC" w14:textId="77777777" w:rsidR="007607AC" w:rsidRDefault="007607AC">
    <w:pPr>
      <w:pStyle w:val="a5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26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2VhZWQ0NWE1ZTdhYzAxOWM0NzU4NTNlODI2NzkzNmEifQ=="/>
  </w:docVars>
  <w:rsids>
    <w:rsidRoot w:val="0089385B"/>
    <w:rsid w:val="00007D09"/>
    <w:rsid w:val="00017569"/>
    <w:rsid w:val="0002010F"/>
    <w:rsid w:val="00021734"/>
    <w:rsid w:val="00021790"/>
    <w:rsid w:val="00042964"/>
    <w:rsid w:val="00042A2E"/>
    <w:rsid w:val="00045187"/>
    <w:rsid w:val="00052832"/>
    <w:rsid w:val="000606F1"/>
    <w:rsid w:val="0009191A"/>
    <w:rsid w:val="00101BA6"/>
    <w:rsid w:val="00101CD9"/>
    <w:rsid w:val="00110BA7"/>
    <w:rsid w:val="001255B2"/>
    <w:rsid w:val="00147C32"/>
    <w:rsid w:val="00162AFD"/>
    <w:rsid w:val="0016529D"/>
    <w:rsid w:val="0017353C"/>
    <w:rsid w:val="0017737D"/>
    <w:rsid w:val="001932BE"/>
    <w:rsid w:val="001A43CF"/>
    <w:rsid w:val="001C52F1"/>
    <w:rsid w:val="001D71D6"/>
    <w:rsid w:val="00205698"/>
    <w:rsid w:val="00227595"/>
    <w:rsid w:val="0026344A"/>
    <w:rsid w:val="00290D65"/>
    <w:rsid w:val="00293509"/>
    <w:rsid w:val="00293775"/>
    <w:rsid w:val="002A7E39"/>
    <w:rsid w:val="002D20D7"/>
    <w:rsid w:val="002D7BAB"/>
    <w:rsid w:val="002E0AC3"/>
    <w:rsid w:val="00306870"/>
    <w:rsid w:val="00323BDE"/>
    <w:rsid w:val="00335DFF"/>
    <w:rsid w:val="00356792"/>
    <w:rsid w:val="00367122"/>
    <w:rsid w:val="003862A0"/>
    <w:rsid w:val="003973E1"/>
    <w:rsid w:val="003B54CB"/>
    <w:rsid w:val="003C472C"/>
    <w:rsid w:val="003C66D0"/>
    <w:rsid w:val="003D1348"/>
    <w:rsid w:val="003F2C8C"/>
    <w:rsid w:val="00444183"/>
    <w:rsid w:val="00464BEE"/>
    <w:rsid w:val="00471DB5"/>
    <w:rsid w:val="00472C05"/>
    <w:rsid w:val="00497151"/>
    <w:rsid w:val="004A0AC7"/>
    <w:rsid w:val="004B3CEF"/>
    <w:rsid w:val="004E0812"/>
    <w:rsid w:val="004F44F6"/>
    <w:rsid w:val="00500012"/>
    <w:rsid w:val="00501F8C"/>
    <w:rsid w:val="00513B49"/>
    <w:rsid w:val="005715C6"/>
    <w:rsid w:val="005747A8"/>
    <w:rsid w:val="0058048C"/>
    <w:rsid w:val="00581AE4"/>
    <w:rsid w:val="00592DA2"/>
    <w:rsid w:val="005A0B91"/>
    <w:rsid w:val="005B598F"/>
    <w:rsid w:val="005C71DE"/>
    <w:rsid w:val="005E16C9"/>
    <w:rsid w:val="005F0CDE"/>
    <w:rsid w:val="005F5136"/>
    <w:rsid w:val="00601730"/>
    <w:rsid w:val="006019AF"/>
    <w:rsid w:val="00603CFD"/>
    <w:rsid w:val="00605A0E"/>
    <w:rsid w:val="00613BBA"/>
    <w:rsid w:val="00626720"/>
    <w:rsid w:val="00636780"/>
    <w:rsid w:val="00642560"/>
    <w:rsid w:val="00642A06"/>
    <w:rsid w:val="00694DEE"/>
    <w:rsid w:val="006B3B88"/>
    <w:rsid w:val="006B608C"/>
    <w:rsid w:val="006D18D8"/>
    <w:rsid w:val="00707495"/>
    <w:rsid w:val="00726DE9"/>
    <w:rsid w:val="00735DC0"/>
    <w:rsid w:val="00737016"/>
    <w:rsid w:val="007446DF"/>
    <w:rsid w:val="007462EB"/>
    <w:rsid w:val="00746D15"/>
    <w:rsid w:val="007607AC"/>
    <w:rsid w:val="00771415"/>
    <w:rsid w:val="00784F3F"/>
    <w:rsid w:val="00787D49"/>
    <w:rsid w:val="00791CEE"/>
    <w:rsid w:val="007C0998"/>
    <w:rsid w:val="007C17EF"/>
    <w:rsid w:val="007D2405"/>
    <w:rsid w:val="00806FAE"/>
    <w:rsid w:val="00812691"/>
    <w:rsid w:val="0083501F"/>
    <w:rsid w:val="00841470"/>
    <w:rsid w:val="00845170"/>
    <w:rsid w:val="00865C82"/>
    <w:rsid w:val="00866574"/>
    <w:rsid w:val="0087306F"/>
    <w:rsid w:val="008750B0"/>
    <w:rsid w:val="0089385B"/>
    <w:rsid w:val="00893EBD"/>
    <w:rsid w:val="008C0130"/>
    <w:rsid w:val="008C7936"/>
    <w:rsid w:val="008D0FA0"/>
    <w:rsid w:val="008D7DDD"/>
    <w:rsid w:val="008E1923"/>
    <w:rsid w:val="00907C24"/>
    <w:rsid w:val="00915562"/>
    <w:rsid w:val="00932FE8"/>
    <w:rsid w:val="009525DD"/>
    <w:rsid w:val="00964D87"/>
    <w:rsid w:val="0097623E"/>
    <w:rsid w:val="009830E2"/>
    <w:rsid w:val="00991890"/>
    <w:rsid w:val="00992C46"/>
    <w:rsid w:val="009A585D"/>
    <w:rsid w:val="009C5645"/>
    <w:rsid w:val="009D1830"/>
    <w:rsid w:val="009E52B2"/>
    <w:rsid w:val="009F2D4E"/>
    <w:rsid w:val="009F53AF"/>
    <w:rsid w:val="00A120A3"/>
    <w:rsid w:val="00A378F0"/>
    <w:rsid w:val="00A46B92"/>
    <w:rsid w:val="00A5078E"/>
    <w:rsid w:val="00A54513"/>
    <w:rsid w:val="00A557E6"/>
    <w:rsid w:val="00A7019D"/>
    <w:rsid w:val="00A75097"/>
    <w:rsid w:val="00A96792"/>
    <w:rsid w:val="00AA2D48"/>
    <w:rsid w:val="00B00F6D"/>
    <w:rsid w:val="00B24E98"/>
    <w:rsid w:val="00B34191"/>
    <w:rsid w:val="00B50B54"/>
    <w:rsid w:val="00B52A95"/>
    <w:rsid w:val="00B7231D"/>
    <w:rsid w:val="00BA016B"/>
    <w:rsid w:val="00BA53AE"/>
    <w:rsid w:val="00BB418B"/>
    <w:rsid w:val="00BF32E5"/>
    <w:rsid w:val="00BF5AB2"/>
    <w:rsid w:val="00C34368"/>
    <w:rsid w:val="00C6154E"/>
    <w:rsid w:val="00C75F2B"/>
    <w:rsid w:val="00C814F2"/>
    <w:rsid w:val="00C9767D"/>
    <w:rsid w:val="00CA1D7E"/>
    <w:rsid w:val="00CB50B2"/>
    <w:rsid w:val="00CC13AE"/>
    <w:rsid w:val="00CD0C22"/>
    <w:rsid w:val="00CE32E7"/>
    <w:rsid w:val="00D10B85"/>
    <w:rsid w:val="00D2384A"/>
    <w:rsid w:val="00D30F04"/>
    <w:rsid w:val="00D35196"/>
    <w:rsid w:val="00D413B1"/>
    <w:rsid w:val="00D50752"/>
    <w:rsid w:val="00D72002"/>
    <w:rsid w:val="00D8386A"/>
    <w:rsid w:val="00D852CF"/>
    <w:rsid w:val="00DC55A0"/>
    <w:rsid w:val="00DD6A1E"/>
    <w:rsid w:val="00DE620F"/>
    <w:rsid w:val="00E634F8"/>
    <w:rsid w:val="00E82F82"/>
    <w:rsid w:val="00E96112"/>
    <w:rsid w:val="00E9798B"/>
    <w:rsid w:val="00EB01F7"/>
    <w:rsid w:val="00EC2909"/>
    <w:rsid w:val="00EC5780"/>
    <w:rsid w:val="00EE0104"/>
    <w:rsid w:val="00F122BE"/>
    <w:rsid w:val="00F21969"/>
    <w:rsid w:val="00F34BF4"/>
    <w:rsid w:val="00F444A8"/>
    <w:rsid w:val="00F4465A"/>
    <w:rsid w:val="00F50C14"/>
    <w:rsid w:val="00F65544"/>
    <w:rsid w:val="00F87267"/>
    <w:rsid w:val="00FA0987"/>
    <w:rsid w:val="00FA6B35"/>
    <w:rsid w:val="00FB1694"/>
    <w:rsid w:val="00FB5610"/>
    <w:rsid w:val="00FB73DE"/>
    <w:rsid w:val="00FC7AC3"/>
    <w:rsid w:val="00FE1008"/>
    <w:rsid w:val="00FF3BC3"/>
    <w:rsid w:val="00FF4A50"/>
    <w:rsid w:val="01053BDE"/>
    <w:rsid w:val="010F3B4F"/>
    <w:rsid w:val="01491099"/>
    <w:rsid w:val="020F09CB"/>
    <w:rsid w:val="02143E2C"/>
    <w:rsid w:val="02274EC8"/>
    <w:rsid w:val="026003DA"/>
    <w:rsid w:val="027F6AB2"/>
    <w:rsid w:val="0293255D"/>
    <w:rsid w:val="029B3BF1"/>
    <w:rsid w:val="02D7406D"/>
    <w:rsid w:val="03144708"/>
    <w:rsid w:val="03616CBC"/>
    <w:rsid w:val="044F4049"/>
    <w:rsid w:val="04532D85"/>
    <w:rsid w:val="04653F41"/>
    <w:rsid w:val="04E62FED"/>
    <w:rsid w:val="051578B0"/>
    <w:rsid w:val="05AC4102"/>
    <w:rsid w:val="06530982"/>
    <w:rsid w:val="0773068B"/>
    <w:rsid w:val="08057A5A"/>
    <w:rsid w:val="08C37F5B"/>
    <w:rsid w:val="08CA4C07"/>
    <w:rsid w:val="08DE33AB"/>
    <w:rsid w:val="08EF00D5"/>
    <w:rsid w:val="093B7C41"/>
    <w:rsid w:val="09B90977"/>
    <w:rsid w:val="09E71B0D"/>
    <w:rsid w:val="0A6273E5"/>
    <w:rsid w:val="0A643107"/>
    <w:rsid w:val="0A9C5DD3"/>
    <w:rsid w:val="0AAD5158"/>
    <w:rsid w:val="0BE04A65"/>
    <w:rsid w:val="0BEF6964"/>
    <w:rsid w:val="0D143130"/>
    <w:rsid w:val="0D340BCB"/>
    <w:rsid w:val="0DA252ED"/>
    <w:rsid w:val="0E0908A4"/>
    <w:rsid w:val="0E0F33E0"/>
    <w:rsid w:val="0E3E050D"/>
    <w:rsid w:val="0E6F20D1"/>
    <w:rsid w:val="0EC73137"/>
    <w:rsid w:val="0F5204F7"/>
    <w:rsid w:val="0FE97C61"/>
    <w:rsid w:val="100233D8"/>
    <w:rsid w:val="103071AF"/>
    <w:rsid w:val="1048477E"/>
    <w:rsid w:val="10D77CE1"/>
    <w:rsid w:val="112847B9"/>
    <w:rsid w:val="116566DD"/>
    <w:rsid w:val="11C049F1"/>
    <w:rsid w:val="12BE06AB"/>
    <w:rsid w:val="12E00B61"/>
    <w:rsid w:val="12F92A37"/>
    <w:rsid w:val="131962FE"/>
    <w:rsid w:val="13747D1E"/>
    <w:rsid w:val="13773724"/>
    <w:rsid w:val="13927349"/>
    <w:rsid w:val="14331E76"/>
    <w:rsid w:val="14867011"/>
    <w:rsid w:val="14C46716"/>
    <w:rsid w:val="14F267F7"/>
    <w:rsid w:val="14FE5F5C"/>
    <w:rsid w:val="15000D6C"/>
    <w:rsid w:val="15001CD4"/>
    <w:rsid w:val="15262561"/>
    <w:rsid w:val="157F52EF"/>
    <w:rsid w:val="161812A0"/>
    <w:rsid w:val="163B52FF"/>
    <w:rsid w:val="16D6664C"/>
    <w:rsid w:val="17223FB8"/>
    <w:rsid w:val="175100A5"/>
    <w:rsid w:val="17A24888"/>
    <w:rsid w:val="17CF5212"/>
    <w:rsid w:val="18081680"/>
    <w:rsid w:val="18251A52"/>
    <w:rsid w:val="1859070D"/>
    <w:rsid w:val="190B0C48"/>
    <w:rsid w:val="191C2E55"/>
    <w:rsid w:val="191F40BA"/>
    <w:rsid w:val="194A5C14"/>
    <w:rsid w:val="1990114D"/>
    <w:rsid w:val="1A0C36C3"/>
    <w:rsid w:val="1ABF618E"/>
    <w:rsid w:val="1B122762"/>
    <w:rsid w:val="1B1B722A"/>
    <w:rsid w:val="1B3C333B"/>
    <w:rsid w:val="1BA710FC"/>
    <w:rsid w:val="1BC05D1A"/>
    <w:rsid w:val="1BEA312E"/>
    <w:rsid w:val="1C34578A"/>
    <w:rsid w:val="1C9A0C60"/>
    <w:rsid w:val="1D720B42"/>
    <w:rsid w:val="1D835ABE"/>
    <w:rsid w:val="1D8A6E37"/>
    <w:rsid w:val="1DEA5378"/>
    <w:rsid w:val="1E0D043A"/>
    <w:rsid w:val="1E763007"/>
    <w:rsid w:val="1F2760B0"/>
    <w:rsid w:val="1F8F075A"/>
    <w:rsid w:val="1F9E2816"/>
    <w:rsid w:val="1FC874B7"/>
    <w:rsid w:val="204964B9"/>
    <w:rsid w:val="20B00A53"/>
    <w:rsid w:val="20CE65E5"/>
    <w:rsid w:val="21106B86"/>
    <w:rsid w:val="221026C4"/>
    <w:rsid w:val="22124DF5"/>
    <w:rsid w:val="222021B9"/>
    <w:rsid w:val="225D0766"/>
    <w:rsid w:val="229E7241"/>
    <w:rsid w:val="22C47CA0"/>
    <w:rsid w:val="235F7945"/>
    <w:rsid w:val="238241FC"/>
    <w:rsid w:val="23C2777F"/>
    <w:rsid w:val="23C46A23"/>
    <w:rsid w:val="242C06C6"/>
    <w:rsid w:val="24B5794C"/>
    <w:rsid w:val="24BB5C18"/>
    <w:rsid w:val="24CA5E5B"/>
    <w:rsid w:val="25213E8D"/>
    <w:rsid w:val="254A5F00"/>
    <w:rsid w:val="25C12DBA"/>
    <w:rsid w:val="26274838"/>
    <w:rsid w:val="265525B5"/>
    <w:rsid w:val="26C8461C"/>
    <w:rsid w:val="26DF4F95"/>
    <w:rsid w:val="27C60B5C"/>
    <w:rsid w:val="27CD6CDB"/>
    <w:rsid w:val="281F201A"/>
    <w:rsid w:val="284267A3"/>
    <w:rsid w:val="286640ED"/>
    <w:rsid w:val="28702875"/>
    <w:rsid w:val="289E426F"/>
    <w:rsid w:val="28E82D54"/>
    <w:rsid w:val="29471828"/>
    <w:rsid w:val="29763B49"/>
    <w:rsid w:val="297B7E71"/>
    <w:rsid w:val="299566CF"/>
    <w:rsid w:val="2A647F86"/>
    <w:rsid w:val="2B5C67DA"/>
    <w:rsid w:val="2BAE3DE1"/>
    <w:rsid w:val="2BD31024"/>
    <w:rsid w:val="2BD4136D"/>
    <w:rsid w:val="2C941296"/>
    <w:rsid w:val="2D060786"/>
    <w:rsid w:val="2D633A8E"/>
    <w:rsid w:val="2E0979F4"/>
    <w:rsid w:val="2E887552"/>
    <w:rsid w:val="2E8A6FFE"/>
    <w:rsid w:val="2E9C2616"/>
    <w:rsid w:val="2ED300D8"/>
    <w:rsid w:val="2F364819"/>
    <w:rsid w:val="2F444053"/>
    <w:rsid w:val="2FAB0637"/>
    <w:rsid w:val="2FD61B58"/>
    <w:rsid w:val="2FE63BE9"/>
    <w:rsid w:val="30330D58"/>
    <w:rsid w:val="3041101B"/>
    <w:rsid w:val="305E4463"/>
    <w:rsid w:val="31916A3A"/>
    <w:rsid w:val="31A14BA6"/>
    <w:rsid w:val="31F46862"/>
    <w:rsid w:val="32142345"/>
    <w:rsid w:val="32244DFC"/>
    <w:rsid w:val="3295617D"/>
    <w:rsid w:val="32BA7245"/>
    <w:rsid w:val="32C20B9E"/>
    <w:rsid w:val="32CD442C"/>
    <w:rsid w:val="330A7F2E"/>
    <w:rsid w:val="333F35CE"/>
    <w:rsid w:val="3376291B"/>
    <w:rsid w:val="33BF004C"/>
    <w:rsid w:val="3402359C"/>
    <w:rsid w:val="347100A1"/>
    <w:rsid w:val="34C93B7C"/>
    <w:rsid w:val="34F211E2"/>
    <w:rsid w:val="35753BC1"/>
    <w:rsid w:val="35B60E81"/>
    <w:rsid w:val="35BE7316"/>
    <w:rsid w:val="35DF76EE"/>
    <w:rsid w:val="35EC651F"/>
    <w:rsid w:val="35F2731C"/>
    <w:rsid w:val="35FF3EA9"/>
    <w:rsid w:val="36293B21"/>
    <w:rsid w:val="363C47B9"/>
    <w:rsid w:val="363D450F"/>
    <w:rsid w:val="368D3F05"/>
    <w:rsid w:val="36C50230"/>
    <w:rsid w:val="36D3294D"/>
    <w:rsid w:val="36EC1C61"/>
    <w:rsid w:val="36ED0676"/>
    <w:rsid w:val="371A4A20"/>
    <w:rsid w:val="371E3A29"/>
    <w:rsid w:val="375F5FDE"/>
    <w:rsid w:val="37C30D81"/>
    <w:rsid w:val="38107BD1"/>
    <w:rsid w:val="39094D4C"/>
    <w:rsid w:val="39B8407C"/>
    <w:rsid w:val="39D23390"/>
    <w:rsid w:val="39F63B7A"/>
    <w:rsid w:val="39F7069B"/>
    <w:rsid w:val="39F74BA5"/>
    <w:rsid w:val="3A06128C"/>
    <w:rsid w:val="3A064DE8"/>
    <w:rsid w:val="3A2725E9"/>
    <w:rsid w:val="3A43603C"/>
    <w:rsid w:val="3A4510D0"/>
    <w:rsid w:val="3A4A7B5E"/>
    <w:rsid w:val="3A7B3A28"/>
    <w:rsid w:val="3A91677C"/>
    <w:rsid w:val="3AE07D2F"/>
    <w:rsid w:val="3B982DA9"/>
    <w:rsid w:val="3BB07701"/>
    <w:rsid w:val="3C9D4090"/>
    <w:rsid w:val="3CD94A35"/>
    <w:rsid w:val="3CF45EF0"/>
    <w:rsid w:val="3CF950D8"/>
    <w:rsid w:val="3D37103B"/>
    <w:rsid w:val="3D622C7D"/>
    <w:rsid w:val="3DCE3E6E"/>
    <w:rsid w:val="3E0755D2"/>
    <w:rsid w:val="3E6E09BD"/>
    <w:rsid w:val="3E877D39"/>
    <w:rsid w:val="3E927592"/>
    <w:rsid w:val="3F052628"/>
    <w:rsid w:val="3F1C6E5B"/>
    <w:rsid w:val="3F740A45"/>
    <w:rsid w:val="402B55A8"/>
    <w:rsid w:val="406665E0"/>
    <w:rsid w:val="40A62E81"/>
    <w:rsid w:val="40C061A4"/>
    <w:rsid w:val="412F08A6"/>
    <w:rsid w:val="413606A8"/>
    <w:rsid w:val="41411E71"/>
    <w:rsid w:val="41580865"/>
    <w:rsid w:val="41786B9A"/>
    <w:rsid w:val="418C02C8"/>
    <w:rsid w:val="41D57EC1"/>
    <w:rsid w:val="427C2ACB"/>
    <w:rsid w:val="42C74A2F"/>
    <w:rsid w:val="43090270"/>
    <w:rsid w:val="43144A19"/>
    <w:rsid w:val="431467C7"/>
    <w:rsid w:val="43372FE4"/>
    <w:rsid w:val="43E51E0D"/>
    <w:rsid w:val="43EC7EDE"/>
    <w:rsid w:val="43F82659"/>
    <w:rsid w:val="43FD36FF"/>
    <w:rsid w:val="45405ABB"/>
    <w:rsid w:val="455455A1"/>
    <w:rsid w:val="45F36B68"/>
    <w:rsid w:val="46461CFF"/>
    <w:rsid w:val="466A4950"/>
    <w:rsid w:val="4678534C"/>
    <w:rsid w:val="469E6034"/>
    <w:rsid w:val="46FE3A16"/>
    <w:rsid w:val="473236C0"/>
    <w:rsid w:val="47C02244"/>
    <w:rsid w:val="47CD2393"/>
    <w:rsid w:val="484F3DFE"/>
    <w:rsid w:val="48A06010"/>
    <w:rsid w:val="48AF2AEE"/>
    <w:rsid w:val="49117305"/>
    <w:rsid w:val="49417BEA"/>
    <w:rsid w:val="494D2A33"/>
    <w:rsid w:val="4A8F6E84"/>
    <w:rsid w:val="4AD25E57"/>
    <w:rsid w:val="4AFC4305"/>
    <w:rsid w:val="4B2C0426"/>
    <w:rsid w:val="4B3C51D2"/>
    <w:rsid w:val="4BDC009E"/>
    <w:rsid w:val="4C1C3A26"/>
    <w:rsid w:val="4C2C2DD4"/>
    <w:rsid w:val="4C6F1244"/>
    <w:rsid w:val="4E1E1AB6"/>
    <w:rsid w:val="4E361CE8"/>
    <w:rsid w:val="4ECA68D4"/>
    <w:rsid w:val="4ED07D21"/>
    <w:rsid w:val="4EE07EA5"/>
    <w:rsid w:val="4FD677F1"/>
    <w:rsid w:val="5097353C"/>
    <w:rsid w:val="50DF5B21"/>
    <w:rsid w:val="51192364"/>
    <w:rsid w:val="511A139C"/>
    <w:rsid w:val="513149E8"/>
    <w:rsid w:val="51471299"/>
    <w:rsid w:val="51596580"/>
    <w:rsid w:val="51CB0999"/>
    <w:rsid w:val="51FD247F"/>
    <w:rsid w:val="521D6D1B"/>
    <w:rsid w:val="524014D7"/>
    <w:rsid w:val="527A0CAC"/>
    <w:rsid w:val="52A01914"/>
    <w:rsid w:val="534607DE"/>
    <w:rsid w:val="539D45B7"/>
    <w:rsid w:val="53B008AE"/>
    <w:rsid w:val="53C733E2"/>
    <w:rsid w:val="53F54ADB"/>
    <w:rsid w:val="540208BE"/>
    <w:rsid w:val="54102FDB"/>
    <w:rsid w:val="54204110"/>
    <w:rsid w:val="55061CE8"/>
    <w:rsid w:val="552A59D6"/>
    <w:rsid w:val="553920BD"/>
    <w:rsid w:val="55504CF0"/>
    <w:rsid w:val="55935C72"/>
    <w:rsid w:val="55AE32BD"/>
    <w:rsid w:val="56384D25"/>
    <w:rsid w:val="564927D4"/>
    <w:rsid w:val="56716BF0"/>
    <w:rsid w:val="57E12302"/>
    <w:rsid w:val="58B47348"/>
    <w:rsid w:val="58D5034F"/>
    <w:rsid w:val="590D1897"/>
    <w:rsid w:val="59142C25"/>
    <w:rsid w:val="5921598D"/>
    <w:rsid w:val="592D1F39"/>
    <w:rsid w:val="5930201A"/>
    <w:rsid w:val="59AA2E4E"/>
    <w:rsid w:val="59F7690A"/>
    <w:rsid w:val="5A01526D"/>
    <w:rsid w:val="5A041A6C"/>
    <w:rsid w:val="5A3023B2"/>
    <w:rsid w:val="5A533C21"/>
    <w:rsid w:val="5AD823DE"/>
    <w:rsid w:val="5AE43420"/>
    <w:rsid w:val="5AFA7489"/>
    <w:rsid w:val="5B1C2265"/>
    <w:rsid w:val="5B99183B"/>
    <w:rsid w:val="5BED3C02"/>
    <w:rsid w:val="5BFB7CFF"/>
    <w:rsid w:val="5C8A3669"/>
    <w:rsid w:val="5C9C08DA"/>
    <w:rsid w:val="5CDC56DF"/>
    <w:rsid w:val="5D042FB1"/>
    <w:rsid w:val="5D202A76"/>
    <w:rsid w:val="5D3A2E77"/>
    <w:rsid w:val="5E06668A"/>
    <w:rsid w:val="5E1C432A"/>
    <w:rsid w:val="5E510478"/>
    <w:rsid w:val="5E795F2C"/>
    <w:rsid w:val="5E8723C4"/>
    <w:rsid w:val="5E9B5B97"/>
    <w:rsid w:val="5E9D1A80"/>
    <w:rsid w:val="5F511076"/>
    <w:rsid w:val="606D70BF"/>
    <w:rsid w:val="609603C4"/>
    <w:rsid w:val="60C413D5"/>
    <w:rsid w:val="60C82547"/>
    <w:rsid w:val="615362B5"/>
    <w:rsid w:val="618A317B"/>
    <w:rsid w:val="619D5782"/>
    <w:rsid w:val="628A03FC"/>
    <w:rsid w:val="63086B35"/>
    <w:rsid w:val="63580EFE"/>
    <w:rsid w:val="6390559E"/>
    <w:rsid w:val="63A65D4C"/>
    <w:rsid w:val="64610CE9"/>
    <w:rsid w:val="646D5DD3"/>
    <w:rsid w:val="64744EC0"/>
    <w:rsid w:val="6492518D"/>
    <w:rsid w:val="651644E9"/>
    <w:rsid w:val="652F2EC5"/>
    <w:rsid w:val="65CE4EFC"/>
    <w:rsid w:val="6603474E"/>
    <w:rsid w:val="66CC0FE3"/>
    <w:rsid w:val="675366FE"/>
    <w:rsid w:val="67B6759E"/>
    <w:rsid w:val="67BA07B7"/>
    <w:rsid w:val="68027953"/>
    <w:rsid w:val="682D5AB2"/>
    <w:rsid w:val="682E590A"/>
    <w:rsid w:val="68353F90"/>
    <w:rsid w:val="688F6179"/>
    <w:rsid w:val="68955405"/>
    <w:rsid w:val="68C12E27"/>
    <w:rsid w:val="69F16E6E"/>
    <w:rsid w:val="6A06480C"/>
    <w:rsid w:val="6A320A1C"/>
    <w:rsid w:val="6B17268F"/>
    <w:rsid w:val="6BBB3287"/>
    <w:rsid w:val="6C875617"/>
    <w:rsid w:val="6CB4220A"/>
    <w:rsid w:val="6CB70F1F"/>
    <w:rsid w:val="6CD961BB"/>
    <w:rsid w:val="6CE6077F"/>
    <w:rsid w:val="6CFE5129"/>
    <w:rsid w:val="6D10066D"/>
    <w:rsid w:val="6D30394E"/>
    <w:rsid w:val="6D61130D"/>
    <w:rsid w:val="6D8F1190"/>
    <w:rsid w:val="6E205C8E"/>
    <w:rsid w:val="6E2E0D2D"/>
    <w:rsid w:val="6E582A12"/>
    <w:rsid w:val="6E690722"/>
    <w:rsid w:val="6EB977A6"/>
    <w:rsid w:val="6F1C4DFE"/>
    <w:rsid w:val="6F394D8D"/>
    <w:rsid w:val="6F5C05FE"/>
    <w:rsid w:val="6F9203B1"/>
    <w:rsid w:val="6FF36E5E"/>
    <w:rsid w:val="703C091C"/>
    <w:rsid w:val="713954C7"/>
    <w:rsid w:val="71631CAC"/>
    <w:rsid w:val="71645191"/>
    <w:rsid w:val="71950224"/>
    <w:rsid w:val="71AB6C2E"/>
    <w:rsid w:val="720A4AEB"/>
    <w:rsid w:val="721F4BC1"/>
    <w:rsid w:val="723B5858"/>
    <w:rsid w:val="7267050B"/>
    <w:rsid w:val="727472CC"/>
    <w:rsid w:val="72CD5D48"/>
    <w:rsid w:val="72F52128"/>
    <w:rsid w:val="734A4918"/>
    <w:rsid w:val="743957DE"/>
    <w:rsid w:val="745962A5"/>
    <w:rsid w:val="74AF1419"/>
    <w:rsid w:val="74E85022"/>
    <w:rsid w:val="750C6600"/>
    <w:rsid w:val="753A1CA1"/>
    <w:rsid w:val="755C0BB7"/>
    <w:rsid w:val="75663F6F"/>
    <w:rsid w:val="759228B3"/>
    <w:rsid w:val="75AB44BA"/>
    <w:rsid w:val="75E95E47"/>
    <w:rsid w:val="75F6599B"/>
    <w:rsid w:val="76004E72"/>
    <w:rsid w:val="76655B13"/>
    <w:rsid w:val="780954C8"/>
    <w:rsid w:val="786A03E5"/>
    <w:rsid w:val="78B13B95"/>
    <w:rsid w:val="7927654D"/>
    <w:rsid w:val="79E104AA"/>
    <w:rsid w:val="79F301DD"/>
    <w:rsid w:val="7AC35E02"/>
    <w:rsid w:val="7AD85026"/>
    <w:rsid w:val="7AF50B08"/>
    <w:rsid w:val="7B430CF1"/>
    <w:rsid w:val="7B914152"/>
    <w:rsid w:val="7BB5399C"/>
    <w:rsid w:val="7BBD0AA3"/>
    <w:rsid w:val="7BD24C37"/>
    <w:rsid w:val="7BE304A9"/>
    <w:rsid w:val="7C5E2286"/>
    <w:rsid w:val="7C6218BA"/>
    <w:rsid w:val="7C8E5457"/>
    <w:rsid w:val="7CF44998"/>
    <w:rsid w:val="7D5D702B"/>
    <w:rsid w:val="7D692A50"/>
    <w:rsid w:val="7DC759AB"/>
    <w:rsid w:val="7EDB5E10"/>
    <w:rsid w:val="7F42110C"/>
    <w:rsid w:val="7F736F05"/>
    <w:rsid w:val="7F78365F"/>
    <w:rsid w:val="7F875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7BFE556"/>
  <w15:docId w15:val="{725790AD-C46A-4E6C-85BA-999BEC625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-1"/>
    <w:qFormat/>
    <w:pPr>
      <w:widowControl w:val="0"/>
      <w:jc w:val="both"/>
    </w:pPr>
    <w:rPr>
      <w:rFonts w:ascii="Calibri" w:eastAsia="宋体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1">
    <w:name w:val="正文-公1"/>
    <w:basedOn w:val="a"/>
    <w:next w:val="a"/>
    <w:qFormat/>
    <w:pPr>
      <w:ind w:firstLineChars="200" w:firstLine="200"/>
      <w:jc w:val="left"/>
    </w:pPr>
    <w:rPr>
      <w:rFonts w:eastAsia="仿宋_GB2312" w:cs="Times New Roman"/>
    </w:rPr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Calibri" w:eastAsia="宋体" w:hAnsi="Calibri" w:cs="Calibri"/>
      <w:sz w:val="18"/>
      <w:szCs w:val="18"/>
    </w:rPr>
  </w:style>
  <w:style w:type="character" w:styleId="a8">
    <w:name w:val="Placeholder Text"/>
    <w:basedOn w:val="a0"/>
    <w:uiPriority w:val="99"/>
    <w:semiHidden/>
    <w:qFormat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wiseman</dc:creator>
  <dc:description> </dc:description>
  <cp:lastModifiedBy>david wang</cp:lastModifiedBy>
  <cp:revision>456</cp:revision>
  <dcterms:created xsi:type="dcterms:W3CDTF">2017-08-07T02:26:00Z</dcterms:created>
  <dcterms:modified xsi:type="dcterms:W3CDTF">2025-02-27T08:14:00Z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9DC5963521EB478DB738F62AC785039B_13</vt:lpwstr>
  </property>
</Properties>
</file>